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6DF7" w14:textId="66FD1A5D" w:rsidR="00C15DF0" w:rsidRDefault="006A14D4" w:rsidP="00C15DF0">
      <w:pPr>
        <w:pStyle w:val="Heading1"/>
        <w:numPr>
          <w:ilvl w:val="0"/>
          <w:numId w:val="1"/>
        </w:numPr>
        <w:contextualSpacing/>
        <w:jc w:val="both"/>
        <w:rPr>
          <w:rFonts w:ascii="Fira Sans" w:hAnsi="Fira Sans" w:cstheme="majorHAnsi"/>
          <w:smallCaps/>
          <w:color w:val="BF4E14" w:themeColor="accent2" w:themeShade="BF"/>
          <w:sz w:val="28"/>
          <w:szCs w:val="28"/>
        </w:rPr>
      </w:pPr>
      <w:r>
        <w:rPr>
          <w:rFonts w:ascii="Fira Sans" w:hAnsi="Fira Sans" w:cstheme="majorHAnsi"/>
          <w:smallCaps/>
          <w:color w:val="BF4E14" w:themeColor="accent2" w:themeShade="BF"/>
          <w:sz w:val="28"/>
          <w:szCs w:val="28"/>
        </w:rPr>
        <w:t>HỒ SƠ CÔNG TY VÀ TUYÊN BỐ CỦA NHÀ THẦU</w:t>
      </w:r>
    </w:p>
    <w:p w14:paraId="40D45DF0" w14:textId="33215EDF" w:rsidR="00C15DF0" w:rsidRPr="007D2226" w:rsidRDefault="006A14D4" w:rsidP="007D2226">
      <w:pPr>
        <w:jc w:val="both"/>
        <w:rPr>
          <w:rFonts w:ascii="Fira Sans" w:hAnsi="Fira Sans"/>
          <w:sz w:val="22"/>
          <w:szCs w:val="22"/>
        </w:rPr>
      </w:pPr>
      <w:r w:rsidRPr="006A14D4">
        <w:rPr>
          <w:rFonts w:ascii="Fira Sans" w:hAnsi="Fira Sans"/>
          <w:sz w:val="22"/>
          <w:szCs w:val="22"/>
        </w:rPr>
        <w:t xml:space="preserve">Nhà thầu được yêu cầu hoàn thành biểu mẫu này, bao gồm Hồ sơ Công ty và Tuyên bố của Nhà thầu, ký tên và gửi lại biểu mẫu này kèm theo báo giá. </w:t>
      </w:r>
      <w:r>
        <w:rPr>
          <w:rFonts w:ascii="Fira Sans" w:hAnsi="Fira Sans"/>
          <w:sz w:val="22"/>
          <w:szCs w:val="22"/>
        </w:rPr>
        <w:t>Nhà thầu k</w:t>
      </w:r>
      <w:r w:rsidRPr="006A14D4">
        <w:rPr>
          <w:rFonts w:ascii="Fira Sans" w:hAnsi="Fira Sans"/>
          <w:sz w:val="22"/>
          <w:szCs w:val="22"/>
        </w:rPr>
        <w:t>hông được phép thay đổi định dạng và không chấp nhận bất kỳ sự thay thế nào</w:t>
      </w:r>
      <w:r>
        <w:rPr>
          <w:rFonts w:ascii="Fira Sans" w:hAnsi="Fira Sans"/>
          <w:sz w:val="22"/>
          <w:szCs w:val="22"/>
        </w:rPr>
        <w:t xml:space="preserve"> trong các thông tin yêu cầu bên dưới</w:t>
      </w:r>
      <w:r w:rsidR="007D2226">
        <w:rPr>
          <w:rFonts w:ascii="Fira Sans" w:hAnsi="Fira Sans"/>
          <w:sz w:val="22"/>
          <w:szCs w:val="22"/>
        </w:rPr>
        <w:t>.</w:t>
      </w:r>
    </w:p>
    <w:p w14:paraId="2E249981" w14:textId="75C90651" w:rsidR="00C15DF0" w:rsidRDefault="00C15DF0" w:rsidP="00C15DF0">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r w:rsidR="006A14D4">
        <w:rPr>
          <w:rFonts w:ascii="Fira Sans" w:hAnsi="Fira Sans" w:cstheme="majorHAnsi"/>
          <w:smallCaps/>
          <w:sz w:val="24"/>
          <w:szCs w:val="24"/>
        </w:rPr>
        <w:t>HỒ SƠ CÔNG TY</w:t>
      </w:r>
      <w:r>
        <w:rPr>
          <w:rFonts w:ascii="Fira Sans" w:hAnsi="Fira Sans" w:cstheme="majorHAnsi"/>
          <w:smallCaps/>
          <w:sz w:val="24"/>
          <w:szCs w:val="24"/>
        </w:rPr>
        <w:t xml:space="preserve"> </w:t>
      </w:r>
    </w:p>
    <w:p w14:paraId="4D21B11F" w14:textId="77777777" w:rsidR="00C15DF0" w:rsidRDefault="00C15DF0" w:rsidP="00C15DF0"/>
    <w:p w14:paraId="2094C223" w14:textId="227C4AF6" w:rsidR="00C15DF0" w:rsidRPr="00F80E7A" w:rsidRDefault="006A14D4" w:rsidP="00C15DF0">
      <w:pPr>
        <w:rPr>
          <w:rFonts w:ascii="Fira Sans" w:hAnsi="Fira Sans"/>
          <w:sz w:val="22"/>
          <w:szCs w:val="22"/>
        </w:rPr>
      </w:pPr>
      <w:r>
        <w:rPr>
          <w:rFonts w:ascii="Fira Sans" w:hAnsi="Fira Sans"/>
          <w:b/>
          <w:bCs/>
          <w:i/>
          <w:iCs/>
          <w:sz w:val="22"/>
          <w:szCs w:val="22"/>
        </w:rPr>
        <w:t xml:space="preserve">Bảng </w:t>
      </w:r>
      <w:r w:rsidR="00C15DF0">
        <w:rPr>
          <w:rFonts w:ascii="Fira Sans" w:hAnsi="Fira Sans"/>
          <w:b/>
          <w:bCs/>
          <w:i/>
          <w:iCs/>
          <w:sz w:val="22"/>
          <w:szCs w:val="22"/>
        </w:rPr>
        <w:t>1</w:t>
      </w:r>
      <w:r w:rsidR="00C15DF0" w:rsidRPr="00A81F46">
        <w:rPr>
          <w:rFonts w:ascii="Fira Sans" w:hAnsi="Fira Sans"/>
          <w:b/>
          <w:bCs/>
          <w:i/>
          <w:iCs/>
          <w:sz w:val="22"/>
          <w:szCs w:val="22"/>
        </w:rPr>
        <w:t>.</w:t>
      </w:r>
      <w:r w:rsidR="00C15DF0">
        <w:rPr>
          <w:rFonts w:ascii="Fira Sans" w:hAnsi="Fira Sans"/>
          <w:b/>
          <w:bCs/>
          <w:i/>
          <w:iCs/>
          <w:sz w:val="22"/>
          <w:szCs w:val="22"/>
        </w:rPr>
        <w:t>A</w:t>
      </w:r>
      <w:r w:rsidR="00C15DF0">
        <w:rPr>
          <w:rFonts w:ascii="Fira Sans" w:hAnsi="Fira Sans"/>
          <w:sz w:val="22"/>
          <w:szCs w:val="22"/>
        </w:rPr>
        <w:t xml:space="preserve"> </w:t>
      </w:r>
      <w:r>
        <w:rPr>
          <w:rFonts w:ascii="Fira Sans" w:hAnsi="Fira Sans"/>
          <w:b/>
          <w:bCs/>
          <w:sz w:val="22"/>
          <w:szCs w:val="22"/>
        </w:rPr>
        <w:t>Các dự án/hợp tác trước đây với CARE</w:t>
      </w:r>
      <w:r w:rsidR="00770ABF">
        <w:rPr>
          <w:rFonts w:ascii="Fira Sans" w:hAnsi="Fira Sans"/>
          <w:b/>
          <w:bCs/>
          <w:sz w:val="22"/>
          <w:szCs w:val="22"/>
        </w:rPr>
        <w:t xml:space="preserve"> (Chọn Có hoặc Không)</w:t>
      </w:r>
    </w:p>
    <w:tbl>
      <w:tblPr>
        <w:tblStyle w:val="TableGrid"/>
        <w:tblW w:w="0" w:type="auto"/>
        <w:tblLook w:val="04A0" w:firstRow="1" w:lastRow="0" w:firstColumn="1" w:lastColumn="0" w:noHBand="0" w:noVBand="1"/>
      </w:tblPr>
      <w:tblGrid>
        <w:gridCol w:w="6845"/>
        <w:gridCol w:w="773"/>
        <w:gridCol w:w="1398"/>
      </w:tblGrid>
      <w:tr w:rsidR="006A14D4" w:rsidRPr="005325AA" w14:paraId="269D81DA" w14:textId="77777777" w:rsidTr="002C4C74">
        <w:tc>
          <w:tcPr>
            <w:tcW w:w="0" w:type="auto"/>
            <w:vMerge w:val="restart"/>
          </w:tcPr>
          <w:p w14:paraId="05E88452" w14:textId="174C7DEC" w:rsidR="006A14D4" w:rsidRPr="00F80E7A" w:rsidRDefault="006A14D4" w:rsidP="002C4C74">
            <w:pPr>
              <w:rPr>
                <w:rFonts w:ascii="Fira Sans" w:hAnsi="Fira Sans"/>
                <w:sz w:val="22"/>
                <w:szCs w:val="22"/>
              </w:rPr>
            </w:pPr>
            <w:r w:rsidRPr="006A14D4">
              <w:rPr>
                <w:rFonts w:ascii="Fira Sans" w:hAnsi="Fira Sans"/>
                <w:sz w:val="22"/>
                <w:szCs w:val="22"/>
              </w:rPr>
              <w:t xml:space="preserve">Quý công ty đã từng có giao dịch với CARE trước đây </w:t>
            </w:r>
            <w:proofErr w:type="gramStart"/>
            <w:r w:rsidRPr="006A14D4">
              <w:rPr>
                <w:rFonts w:ascii="Fira Sans" w:hAnsi="Fira Sans"/>
                <w:sz w:val="22"/>
                <w:szCs w:val="22"/>
              </w:rPr>
              <w:t>chưa</w:t>
            </w:r>
            <w:r w:rsidR="008C504E">
              <w:rPr>
                <w:rFonts w:ascii="Fira Sans" w:hAnsi="Fira Sans"/>
                <w:sz w:val="22"/>
                <w:szCs w:val="22"/>
              </w:rPr>
              <w:t xml:space="preserve"> </w:t>
            </w:r>
            <w:r w:rsidRPr="006A14D4">
              <w:rPr>
                <w:rFonts w:ascii="Fira Sans" w:hAnsi="Fira Sans"/>
                <w:sz w:val="22"/>
                <w:szCs w:val="22"/>
              </w:rPr>
              <w:t>?</w:t>
            </w:r>
            <w:proofErr w:type="gramEnd"/>
          </w:p>
        </w:tc>
        <w:tc>
          <w:tcPr>
            <w:tcW w:w="0" w:type="auto"/>
          </w:tcPr>
          <w:p w14:paraId="4428FBD4" w14:textId="75125C42" w:rsidR="00C15DF0" w:rsidRPr="00F80E7A" w:rsidRDefault="006A14D4" w:rsidP="002C4C74">
            <w:pPr>
              <w:jc w:val="center"/>
              <w:rPr>
                <w:rFonts w:ascii="Fira Sans" w:hAnsi="Fira Sans"/>
                <w:sz w:val="22"/>
                <w:szCs w:val="22"/>
              </w:rPr>
            </w:pPr>
            <w:r>
              <w:rPr>
                <w:rFonts w:ascii="Fira Sans" w:hAnsi="Fira Sans"/>
                <w:sz w:val="22"/>
                <w:szCs w:val="22"/>
              </w:rPr>
              <w:t>Có</w:t>
            </w:r>
          </w:p>
        </w:tc>
        <w:tc>
          <w:tcPr>
            <w:tcW w:w="0" w:type="auto"/>
          </w:tcPr>
          <w:p w14:paraId="7351DD23" w14:textId="3ABCB7DA" w:rsidR="00C15DF0" w:rsidRPr="00F80E7A" w:rsidRDefault="006A14D4" w:rsidP="002C4C74">
            <w:pPr>
              <w:jc w:val="center"/>
              <w:rPr>
                <w:rFonts w:ascii="Fira Sans" w:hAnsi="Fira Sans"/>
                <w:sz w:val="22"/>
                <w:szCs w:val="22"/>
              </w:rPr>
            </w:pPr>
            <w:r>
              <w:rPr>
                <w:rFonts w:ascii="Fira Sans" w:hAnsi="Fira Sans"/>
                <w:sz w:val="22"/>
                <w:szCs w:val="22"/>
              </w:rPr>
              <w:t>Không</w:t>
            </w:r>
          </w:p>
        </w:tc>
      </w:tr>
      <w:tr w:rsidR="006A14D4" w:rsidRPr="005325AA" w14:paraId="71344E11" w14:textId="77777777" w:rsidTr="002C4C74">
        <w:tc>
          <w:tcPr>
            <w:tcW w:w="0" w:type="auto"/>
            <w:vMerge/>
          </w:tcPr>
          <w:p w14:paraId="038B3EAC" w14:textId="77777777" w:rsidR="00C15DF0" w:rsidRPr="00F80E7A" w:rsidRDefault="00C15DF0" w:rsidP="002C4C74">
            <w:pPr>
              <w:rPr>
                <w:rFonts w:ascii="Fira Sans" w:hAnsi="Fira Sans"/>
                <w:sz w:val="22"/>
                <w:szCs w:val="22"/>
              </w:rPr>
            </w:pPr>
          </w:p>
        </w:tc>
        <w:tc>
          <w:tcPr>
            <w:tcW w:w="0" w:type="auto"/>
          </w:tcPr>
          <w:p w14:paraId="0FF001FD" w14:textId="77777777" w:rsidR="00C15DF0" w:rsidRPr="00F80E7A" w:rsidRDefault="00C15DF0" w:rsidP="002C4C74">
            <w:pPr>
              <w:jc w:val="center"/>
              <w:rPr>
                <w:rFonts w:ascii="Fira Sans" w:hAnsi="Fira Sans"/>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0588EE8D" w14:textId="77777777" w:rsidR="00C15DF0" w:rsidRPr="00F80E7A" w:rsidRDefault="00C15DF0" w:rsidP="002C4C74">
            <w:pPr>
              <w:jc w:val="center"/>
              <w:rPr>
                <w:rFonts w:ascii="Fira Sans" w:hAnsi="Fira Sans"/>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r>
      <w:tr w:rsidR="00C15DF0" w:rsidRPr="005325AA" w14:paraId="6FF6F792" w14:textId="77777777" w:rsidTr="002C4C74">
        <w:tc>
          <w:tcPr>
            <w:tcW w:w="0" w:type="auto"/>
            <w:gridSpan w:val="3"/>
          </w:tcPr>
          <w:p w14:paraId="7EA3E0E0" w14:textId="22AE5730" w:rsidR="006A14D4" w:rsidRPr="00C3488A" w:rsidRDefault="006A14D4" w:rsidP="002C4C74">
            <w:pPr>
              <w:jc w:val="both"/>
              <w:rPr>
                <w:rFonts w:asciiTheme="minorHAnsi" w:hAnsiTheme="minorHAnsi" w:cstheme="minorHAnsi"/>
              </w:rPr>
            </w:pPr>
            <w:r w:rsidRPr="006A14D4">
              <w:rPr>
                <w:rFonts w:ascii="Fira Sans" w:hAnsi="Fira Sans"/>
                <w:sz w:val="22"/>
                <w:szCs w:val="22"/>
              </w:rPr>
              <w:t xml:space="preserve">Nếu chọn 'Có', vui lòng cung cấp năm giao dịch gần nhất với CARE và </w:t>
            </w:r>
            <w:r>
              <w:rPr>
                <w:rFonts w:ascii="Fira Sans" w:hAnsi="Fira Sans"/>
                <w:sz w:val="22"/>
                <w:szCs w:val="22"/>
              </w:rPr>
              <w:t xml:space="preserve">các </w:t>
            </w:r>
            <w:r w:rsidRPr="006A14D4">
              <w:rPr>
                <w:rFonts w:ascii="Fira Sans" w:hAnsi="Fira Sans"/>
                <w:sz w:val="22"/>
                <w:szCs w:val="22"/>
              </w:rPr>
              <w:t>yêu cầu</w:t>
            </w:r>
            <w:r>
              <w:rPr>
                <w:rFonts w:ascii="Fira Sans" w:hAnsi="Fira Sans"/>
                <w:sz w:val="22"/>
                <w:szCs w:val="22"/>
              </w:rPr>
              <w:t xml:space="preserve">/hợp đồng </w:t>
            </w:r>
            <w:r w:rsidRPr="006A14D4">
              <w:rPr>
                <w:rFonts w:ascii="Fira Sans" w:hAnsi="Fira Sans"/>
                <w:sz w:val="22"/>
                <w:szCs w:val="22"/>
              </w:rPr>
              <w:t>đã được thực hiện. (Thông tin này chỉ để kiểm tra hệ thống và sẽ không nằm trong quá trình đánh giá.)</w:t>
            </w:r>
          </w:p>
        </w:tc>
      </w:tr>
      <w:tr w:rsidR="00C15DF0" w:rsidRPr="005325AA" w14:paraId="3D22C526" w14:textId="77777777" w:rsidTr="002C4C74">
        <w:tc>
          <w:tcPr>
            <w:tcW w:w="0" w:type="auto"/>
            <w:gridSpan w:val="3"/>
          </w:tcPr>
          <w:p w14:paraId="7084822A" w14:textId="77777777" w:rsidR="00C15DF0" w:rsidRDefault="00C15DF0" w:rsidP="002C4C74">
            <w:pPr>
              <w:jc w:val="both"/>
              <w:rPr>
                <w:rFonts w:asciiTheme="minorHAnsi" w:hAnsiTheme="minorHAnsi" w:cstheme="minorHAnsi"/>
              </w:rPr>
            </w:pPr>
          </w:p>
          <w:p w14:paraId="26827547" w14:textId="77777777" w:rsidR="00C15DF0" w:rsidRDefault="00C15DF0" w:rsidP="002C4C74">
            <w:pPr>
              <w:jc w:val="both"/>
              <w:rPr>
                <w:rFonts w:asciiTheme="minorHAnsi" w:hAnsiTheme="minorHAnsi" w:cstheme="minorHAnsi"/>
              </w:rPr>
            </w:pPr>
          </w:p>
          <w:p w14:paraId="75D9ED8C" w14:textId="77777777" w:rsidR="00C15DF0" w:rsidRDefault="00C15DF0" w:rsidP="002C4C74">
            <w:pPr>
              <w:jc w:val="both"/>
              <w:rPr>
                <w:rFonts w:asciiTheme="minorHAnsi" w:hAnsiTheme="minorHAnsi" w:cstheme="minorHAnsi"/>
              </w:rPr>
            </w:pPr>
          </w:p>
          <w:p w14:paraId="447AFC03" w14:textId="77777777" w:rsidR="00C15DF0" w:rsidRPr="00C3488A" w:rsidRDefault="00C15DF0" w:rsidP="002C4C74">
            <w:pPr>
              <w:jc w:val="both"/>
              <w:rPr>
                <w:rFonts w:asciiTheme="minorHAnsi" w:hAnsiTheme="minorHAnsi" w:cstheme="minorHAnsi"/>
              </w:rPr>
            </w:pPr>
          </w:p>
        </w:tc>
      </w:tr>
      <w:tr w:rsidR="00C15DF0" w:rsidRPr="005325AA" w14:paraId="574D629B" w14:textId="77777777" w:rsidTr="002C4C74">
        <w:tc>
          <w:tcPr>
            <w:tcW w:w="0" w:type="auto"/>
            <w:gridSpan w:val="3"/>
          </w:tcPr>
          <w:p w14:paraId="79F21646" w14:textId="01F3E580" w:rsidR="00C15DF0" w:rsidRPr="00C3488A" w:rsidRDefault="006A14D4" w:rsidP="002C4C74">
            <w:pPr>
              <w:jc w:val="both"/>
              <w:rPr>
                <w:rFonts w:asciiTheme="minorHAnsi" w:hAnsiTheme="minorHAnsi" w:cstheme="minorHAnsi"/>
              </w:rPr>
            </w:pPr>
            <w:r w:rsidRPr="006A14D4">
              <w:rPr>
                <w:rFonts w:ascii="Fira Sans" w:hAnsi="Fira Sans"/>
                <w:sz w:val="22"/>
                <w:szCs w:val="22"/>
              </w:rPr>
              <w:t>Nếu quý công ty chọn 'Không' trong bảng trên</w:t>
            </w:r>
            <w:r w:rsidR="008C504E">
              <w:rPr>
                <w:rFonts w:ascii="Fira Sans" w:hAnsi="Fira Sans"/>
                <w:sz w:val="22"/>
                <w:szCs w:val="22"/>
              </w:rPr>
              <w:t xml:space="preserve"> hoặc </w:t>
            </w:r>
            <w:r w:rsidR="00A96075">
              <w:rPr>
                <w:rFonts w:ascii="Fira Sans" w:hAnsi="Fira Sans"/>
                <w:sz w:val="22"/>
                <w:szCs w:val="22"/>
              </w:rPr>
              <w:t>C</w:t>
            </w:r>
            <w:r w:rsidR="008C504E">
              <w:rPr>
                <w:rFonts w:ascii="Fira Sans" w:hAnsi="Fira Sans"/>
                <w:sz w:val="22"/>
                <w:szCs w:val="22"/>
              </w:rPr>
              <w:t>ó hợp đồng hợp tác với CARE</w:t>
            </w:r>
            <w:r w:rsidR="00A96075">
              <w:rPr>
                <w:rFonts w:ascii="Fira Sans" w:hAnsi="Fira Sans"/>
                <w:sz w:val="22"/>
                <w:szCs w:val="22"/>
              </w:rPr>
              <w:t xml:space="preserve"> nhưng</w:t>
            </w:r>
            <w:r w:rsidR="008C504E">
              <w:rPr>
                <w:rFonts w:ascii="Fira Sans" w:hAnsi="Fira Sans"/>
                <w:sz w:val="22"/>
                <w:szCs w:val="22"/>
              </w:rPr>
              <w:t xml:space="preserve"> </w:t>
            </w:r>
            <w:r w:rsidR="00FC787E">
              <w:rPr>
                <w:rFonts w:ascii="Fira Sans" w:hAnsi="Fira Sans"/>
                <w:sz w:val="22"/>
                <w:szCs w:val="22"/>
              </w:rPr>
              <w:t>trước năm 202</w:t>
            </w:r>
            <w:r w:rsidR="00A96075">
              <w:rPr>
                <w:rFonts w:ascii="Fira Sans" w:hAnsi="Fira Sans"/>
                <w:sz w:val="22"/>
                <w:szCs w:val="22"/>
              </w:rPr>
              <w:t>4</w:t>
            </w:r>
            <w:r w:rsidRPr="006A14D4">
              <w:rPr>
                <w:rFonts w:ascii="Fira Sans" w:hAnsi="Fira Sans"/>
                <w:sz w:val="22"/>
                <w:szCs w:val="22"/>
              </w:rPr>
              <w:t>, vui lòng trả lời Bảng 1.</w:t>
            </w:r>
            <w:r>
              <w:rPr>
                <w:rFonts w:ascii="Fira Sans" w:hAnsi="Fira Sans"/>
                <w:sz w:val="22"/>
                <w:szCs w:val="22"/>
              </w:rPr>
              <w:t>B</w:t>
            </w:r>
            <w:r w:rsidRPr="006A14D4">
              <w:rPr>
                <w:rFonts w:ascii="Fira Sans" w:hAnsi="Fira Sans"/>
                <w:sz w:val="22"/>
                <w:szCs w:val="22"/>
              </w:rPr>
              <w:t xml:space="preserve"> dưới đây:</w:t>
            </w:r>
          </w:p>
        </w:tc>
      </w:tr>
    </w:tbl>
    <w:p w14:paraId="4ECCB2CB" w14:textId="77777777" w:rsidR="00C15DF0" w:rsidRPr="00F80E7A" w:rsidRDefault="00C15DF0" w:rsidP="00C15DF0"/>
    <w:p w14:paraId="1DF3F176" w14:textId="1B634685" w:rsidR="00C15DF0" w:rsidRDefault="006A14D4" w:rsidP="00C15DF0">
      <w:pPr>
        <w:rPr>
          <w:rFonts w:ascii="Fira Sans" w:hAnsi="Fira Sans"/>
          <w:sz w:val="22"/>
          <w:szCs w:val="22"/>
        </w:rPr>
      </w:pPr>
      <w:r>
        <w:rPr>
          <w:rFonts w:ascii="Fira Sans" w:hAnsi="Fira Sans"/>
          <w:b/>
          <w:bCs/>
          <w:i/>
          <w:iCs/>
          <w:sz w:val="22"/>
          <w:szCs w:val="22"/>
        </w:rPr>
        <w:t xml:space="preserve">Bảng </w:t>
      </w:r>
      <w:r w:rsidR="00C15DF0">
        <w:rPr>
          <w:rFonts w:ascii="Fira Sans" w:hAnsi="Fira Sans"/>
          <w:b/>
          <w:bCs/>
          <w:i/>
          <w:iCs/>
          <w:sz w:val="22"/>
          <w:szCs w:val="22"/>
        </w:rPr>
        <w:t>1.B</w:t>
      </w:r>
      <w:r w:rsidR="00C15DF0" w:rsidRPr="00F80E7A">
        <w:rPr>
          <w:rFonts w:ascii="Fira Sans" w:hAnsi="Fira Sans"/>
          <w:sz w:val="22"/>
          <w:szCs w:val="22"/>
        </w:rPr>
        <w:t xml:space="preserve"> </w:t>
      </w:r>
      <w:r>
        <w:rPr>
          <w:rFonts w:ascii="Fira Sans" w:hAnsi="Fira Sans"/>
          <w:b/>
          <w:bCs/>
          <w:sz w:val="22"/>
          <w:szCs w:val="22"/>
        </w:rPr>
        <w:t>Các thông tin khác</w:t>
      </w:r>
    </w:p>
    <w:tbl>
      <w:tblPr>
        <w:tblStyle w:val="TableGrid"/>
        <w:tblW w:w="9351" w:type="dxa"/>
        <w:tblLook w:val="04A0" w:firstRow="1" w:lastRow="0" w:firstColumn="1" w:lastColumn="0" w:noHBand="0" w:noVBand="1"/>
      </w:tblPr>
      <w:tblGrid>
        <w:gridCol w:w="3107"/>
        <w:gridCol w:w="6244"/>
      </w:tblGrid>
      <w:tr w:rsidR="00C15DF0" w14:paraId="5233EE99" w14:textId="77777777" w:rsidTr="002C4C74">
        <w:tc>
          <w:tcPr>
            <w:tcW w:w="0" w:type="auto"/>
            <w:shd w:val="clear" w:color="auto" w:fill="F6C5AC" w:themeFill="accent2" w:themeFillTint="66"/>
          </w:tcPr>
          <w:p w14:paraId="3282FBEF" w14:textId="0E0122F2" w:rsidR="00C15DF0" w:rsidRPr="00F80E7A" w:rsidRDefault="006A14D4" w:rsidP="002C4C74">
            <w:pPr>
              <w:jc w:val="center"/>
              <w:rPr>
                <w:rFonts w:ascii="Fira Sans" w:hAnsi="Fira Sans"/>
                <w:b/>
                <w:bCs/>
                <w:sz w:val="22"/>
                <w:szCs w:val="22"/>
              </w:rPr>
            </w:pPr>
            <w:r>
              <w:rPr>
                <w:rFonts w:ascii="Fira Sans" w:hAnsi="Fira Sans"/>
                <w:b/>
                <w:bCs/>
                <w:sz w:val="22"/>
                <w:szCs w:val="22"/>
              </w:rPr>
              <w:t>Mô tả hạng mục</w:t>
            </w:r>
          </w:p>
        </w:tc>
        <w:tc>
          <w:tcPr>
            <w:tcW w:w="6244" w:type="dxa"/>
            <w:shd w:val="clear" w:color="auto" w:fill="F6C5AC" w:themeFill="accent2" w:themeFillTint="66"/>
          </w:tcPr>
          <w:p w14:paraId="6607BEE9" w14:textId="5DD7BB9A" w:rsidR="00C15DF0" w:rsidRPr="00F80E7A" w:rsidRDefault="006A14D4" w:rsidP="002C4C74">
            <w:pPr>
              <w:jc w:val="center"/>
              <w:rPr>
                <w:rFonts w:ascii="Fira Sans" w:hAnsi="Fira Sans"/>
                <w:b/>
                <w:bCs/>
                <w:sz w:val="22"/>
                <w:szCs w:val="22"/>
              </w:rPr>
            </w:pPr>
            <w:r>
              <w:rPr>
                <w:rFonts w:ascii="Fira Sans" w:hAnsi="Fira Sans"/>
                <w:b/>
                <w:bCs/>
                <w:sz w:val="22"/>
                <w:szCs w:val="22"/>
              </w:rPr>
              <w:t>Thông tin chi tiết</w:t>
            </w:r>
          </w:p>
        </w:tc>
      </w:tr>
      <w:tr w:rsidR="00C15DF0" w14:paraId="514411C1" w14:textId="77777777" w:rsidTr="002C4C74">
        <w:tc>
          <w:tcPr>
            <w:tcW w:w="0" w:type="auto"/>
          </w:tcPr>
          <w:p w14:paraId="2D554A63" w14:textId="006FC002" w:rsidR="00C15DF0" w:rsidRPr="00F80E7A" w:rsidRDefault="006A14D4" w:rsidP="002C4C74">
            <w:pPr>
              <w:rPr>
                <w:rFonts w:ascii="Fira Sans" w:hAnsi="Fira Sans"/>
                <w:sz w:val="22"/>
                <w:szCs w:val="22"/>
              </w:rPr>
            </w:pPr>
            <w:r>
              <w:rPr>
                <w:rFonts w:ascii="Fira Sans" w:hAnsi="Fira Sans"/>
                <w:sz w:val="22"/>
                <w:szCs w:val="22"/>
              </w:rPr>
              <w:t>Tên pháp lý của nhà thầu</w:t>
            </w:r>
          </w:p>
        </w:tc>
        <w:tc>
          <w:tcPr>
            <w:tcW w:w="6244" w:type="dxa"/>
          </w:tcPr>
          <w:p w14:paraId="3C137389" w14:textId="77777777" w:rsidR="00C15DF0" w:rsidRPr="00F80E7A" w:rsidRDefault="00C15DF0" w:rsidP="002C4C74">
            <w:pPr>
              <w:rPr>
                <w:rFonts w:ascii="Fira Sans" w:hAnsi="Fira Sans"/>
                <w:sz w:val="22"/>
                <w:szCs w:val="22"/>
              </w:rPr>
            </w:pPr>
          </w:p>
        </w:tc>
      </w:tr>
      <w:tr w:rsidR="00C15DF0" w14:paraId="06E458CF" w14:textId="77777777" w:rsidTr="002C4C74">
        <w:tc>
          <w:tcPr>
            <w:tcW w:w="0" w:type="auto"/>
          </w:tcPr>
          <w:p w14:paraId="3B6A01CA" w14:textId="36554B40" w:rsidR="00C15DF0" w:rsidRPr="00F80E7A" w:rsidRDefault="006A14D4" w:rsidP="002C4C74">
            <w:pPr>
              <w:rPr>
                <w:rFonts w:ascii="Fira Sans" w:hAnsi="Fira Sans"/>
                <w:sz w:val="22"/>
                <w:szCs w:val="22"/>
              </w:rPr>
            </w:pPr>
            <w:r>
              <w:rPr>
                <w:rFonts w:ascii="Fira Sans" w:hAnsi="Fira Sans"/>
                <w:sz w:val="22"/>
                <w:szCs w:val="22"/>
              </w:rPr>
              <w:t>Địa chỉ cụ thể</w:t>
            </w:r>
          </w:p>
        </w:tc>
        <w:tc>
          <w:tcPr>
            <w:tcW w:w="6244" w:type="dxa"/>
          </w:tcPr>
          <w:p w14:paraId="6CD372B4" w14:textId="77777777" w:rsidR="00C15DF0" w:rsidRPr="00F80E7A" w:rsidRDefault="00C15DF0" w:rsidP="002C4C74">
            <w:pPr>
              <w:rPr>
                <w:rFonts w:ascii="Fira Sans" w:hAnsi="Fira Sans"/>
                <w:sz w:val="22"/>
                <w:szCs w:val="22"/>
              </w:rPr>
            </w:pPr>
          </w:p>
        </w:tc>
      </w:tr>
      <w:tr w:rsidR="00C15DF0" w14:paraId="30133A43" w14:textId="77777777" w:rsidTr="002C4C74">
        <w:tc>
          <w:tcPr>
            <w:tcW w:w="0" w:type="auto"/>
          </w:tcPr>
          <w:p w14:paraId="012FA298" w14:textId="77777777" w:rsidR="00C15DF0" w:rsidRPr="00F80E7A" w:rsidRDefault="00C15DF0" w:rsidP="002C4C74">
            <w:pPr>
              <w:rPr>
                <w:rFonts w:ascii="Fira Sans" w:hAnsi="Fira Sans"/>
                <w:sz w:val="22"/>
                <w:szCs w:val="22"/>
              </w:rPr>
            </w:pPr>
            <w:r w:rsidRPr="00F80E7A">
              <w:rPr>
                <w:rFonts w:ascii="Fira Sans" w:hAnsi="Fira Sans"/>
                <w:sz w:val="22"/>
                <w:szCs w:val="22"/>
              </w:rPr>
              <w:t>Website</w:t>
            </w:r>
          </w:p>
        </w:tc>
        <w:tc>
          <w:tcPr>
            <w:tcW w:w="6244" w:type="dxa"/>
          </w:tcPr>
          <w:p w14:paraId="1B7D46D6" w14:textId="77777777" w:rsidR="00C15DF0" w:rsidRPr="00F80E7A" w:rsidRDefault="00C15DF0" w:rsidP="002C4C74">
            <w:pPr>
              <w:rPr>
                <w:rFonts w:ascii="Fira Sans" w:hAnsi="Fira Sans"/>
                <w:sz w:val="22"/>
                <w:szCs w:val="22"/>
              </w:rPr>
            </w:pPr>
          </w:p>
        </w:tc>
      </w:tr>
      <w:tr w:rsidR="00C15DF0" w:rsidRPr="006A14D4" w14:paraId="72F6ED15" w14:textId="77777777" w:rsidTr="002C4C74">
        <w:tc>
          <w:tcPr>
            <w:tcW w:w="0" w:type="auto"/>
          </w:tcPr>
          <w:p w14:paraId="6CAEFC5C" w14:textId="5453F553" w:rsidR="00C15DF0" w:rsidRPr="006A14D4" w:rsidRDefault="006A14D4" w:rsidP="002C4C74">
            <w:pPr>
              <w:rPr>
                <w:rFonts w:ascii="Fira Sans" w:hAnsi="Fira Sans"/>
                <w:sz w:val="22"/>
                <w:szCs w:val="22"/>
              </w:rPr>
            </w:pPr>
            <w:r w:rsidRPr="006A14D4">
              <w:rPr>
                <w:rFonts w:ascii="Fira Sans" w:hAnsi="Fira Sans"/>
                <w:sz w:val="22"/>
                <w:szCs w:val="22"/>
              </w:rPr>
              <w:t xml:space="preserve">Năm đăng ký kinh </w:t>
            </w:r>
            <w:r>
              <w:rPr>
                <w:rFonts w:ascii="Fira Sans" w:hAnsi="Fira Sans"/>
                <w:sz w:val="22"/>
                <w:szCs w:val="22"/>
              </w:rPr>
              <w:t>Doanh (trên giấy phép kinh Doanh)</w:t>
            </w:r>
          </w:p>
        </w:tc>
        <w:tc>
          <w:tcPr>
            <w:tcW w:w="6244" w:type="dxa"/>
          </w:tcPr>
          <w:p w14:paraId="101439B7" w14:textId="77777777" w:rsidR="00C15DF0" w:rsidRPr="006A14D4" w:rsidRDefault="00C15DF0" w:rsidP="002C4C74">
            <w:pPr>
              <w:rPr>
                <w:rFonts w:ascii="Fira Sans" w:hAnsi="Fira Sans"/>
                <w:sz w:val="22"/>
                <w:szCs w:val="22"/>
              </w:rPr>
            </w:pPr>
          </w:p>
        </w:tc>
      </w:tr>
      <w:tr w:rsidR="00C15DF0" w14:paraId="134AADAE" w14:textId="77777777" w:rsidTr="002C4C74">
        <w:tc>
          <w:tcPr>
            <w:tcW w:w="0" w:type="auto"/>
          </w:tcPr>
          <w:p w14:paraId="05F22309" w14:textId="66595523" w:rsidR="00C15DF0" w:rsidRPr="00F80E7A" w:rsidRDefault="006A14D4" w:rsidP="002C4C74">
            <w:pPr>
              <w:rPr>
                <w:rFonts w:ascii="Fira Sans" w:hAnsi="Fira Sans"/>
                <w:sz w:val="22"/>
                <w:szCs w:val="22"/>
              </w:rPr>
            </w:pPr>
            <w:r>
              <w:rPr>
                <w:rFonts w:ascii="Fira Sans" w:hAnsi="Fira Sans"/>
                <w:sz w:val="22"/>
                <w:szCs w:val="22"/>
              </w:rPr>
              <w:t>Chuyên môn/mảng hoạt động chính của công ty/cá nhân</w:t>
            </w:r>
          </w:p>
        </w:tc>
        <w:tc>
          <w:tcPr>
            <w:tcW w:w="6244" w:type="dxa"/>
          </w:tcPr>
          <w:p w14:paraId="3536D308" w14:textId="77777777" w:rsidR="00C15DF0" w:rsidRPr="00F80E7A" w:rsidRDefault="00C15DF0" w:rsidP="002C4C74">
            <w:pPr>
              <w:rPr>
                <w:rFonts w:ascii="Fira Sans" w:hAnsi="Fira Sans"/>
                <w:sz w:val="22"/>
                <w:szCs w:val="22"/>
              </w:rPr>
            </w:pPr>
          </w:p>
        </w:tc>
      </w:tr>
      <w:tr w:rsidR="00C15DF0" w14:paraId="14692FB3" w14:textId="77777777" w:rsidTr="002C4C74">
        <w:tc>
          <w:tcPr>
            <w:tcW w:w="9351" w:type="dxa"/>
            <w:gridSpan w:val="2"/>
            <w:shd w:val="clear" w:color="auto" w:fill="F6C5AC" w:themeFill="accent2" w:themeFillTint="66"/>
          </w:tcPr>
          <w:p w14:paraId="32F5A289" w14:textId="645D78F6" w:rsidR="00C15DF0" w:rsidRPr="00F80E7A" w:rsidRDefault="006A14D4" w:rsidP="002C4C74">
            <w:pPr>
              <w:rPr>
                <w:rFonts w:ascii="Fira Sans" w:hAnsi="Fira Sans"/>
                <w:b/>
                <w:bCs/>
                <w:sz w:val="22"/>
                <w:szCs w:val="22"/>
              </w:rPr>
            </w:pPr>
            <w:r>
              <w:rPr>
                <w:rFonts w:ascii="Fira Sans" w:hAnsi="Fira Sans"/>
                <w:b/>
                <w:bCs/>
                <w:sz w:val="22"/>
                <w:szCs w:val="22"/>
              </w:rPr>
              <w:t>Thông tin ngân hàng:</w:t>
            </w:r>
          </w:p>
        </w:tc>
      </w:tr>
      <w:tr w:rsidR="00C15DF0" w14:paraId="57FB7568" w14:textId="77777777" w:rsidTr="002C4C74">
        <w:tc>
          <w:tcPr>
            <w:tcW w:w="0" w:type="auto"/>
          </w:tcPr>
          <w:p w14:paraId="225795E9" w14:textId="6121C619" w:rsidR="00C15DF0" w:rsidRPr="00F80E7A" w:rsidRDefault="006A14D4" w:rsidP="002C4C74">
            <w:pPr>
              <w:rPr>
                <w:rFonts w:ascii="Fira Sans" w:hAnsi="Fira Sans"/>
                <w:sz w:val="22"/>
                <w:szCs w:val="22"/>
              </w:rPr>
            </w:pPr>
            <w:r>
              <w:rPr>
                <w:rFonts w:ascii="Fira Sans" w:hAnsi="Fira Sans"/>
                <w:sz w:val="22"/>
                <w:szCs w:val="22"/>
              </w:rPr>
              <w:t>Tên ngân hàng</w:t>
            </w:r>
            <w:r w:rsidR="00C15DF0" w:rsidRPr="00F80E7A">
              <w:rPr>
                <w:rFonts w:ascii="Fira Sans" w:hAnsi="Fira Sans"/>
                <w:sz w:val="22"/>
                <w:szCs w:val="22"/>
              </w:rPr>
              <w:t xml:space="preserve"> </w:t>
            </w:r>
          </w:p>
        </w:tc>
        <w:tc>
          <w:tcPr>
            <w:tcW w:w="6244" w:type="dxa"/>
          </w:tcPr>
          <w:p w14:paraId="151EC1BF" w14:textId="77777777" w:rsidR="00C15DF0" w:rsidRPr="00F80E7A" w:rsidRDefault="00C15DF0" w:rsidP="002C4C74">
            <w:pPr>
              <w:rPr>
                <w:rFonts w:ascii="Fira Sans" w:hAnsi="Fira Sans"/>
                <w:sz w:val="22"/>
                <w:szCs w:val="22"/>
              </w:rPr>
            </w:pPr>
          </w:p>
        </w:tc>
      </w:tr>
      <w:tr w:rsidR="00C15DF0" w14:paraId="00B141ED" w14:textId="77777777" w:rsidTr="002C4C74">
        <w:tc>
          <w:tcPr>
            <w:tcW w:w="0" w:type="auto"/>
          </w:tcPr>
          <w:p w14:paraId="64D3F963" w14:textId="7B6D8347" w:rsidR="00C15DF0" w:rsidRPr="00F80E7A" w:rsidRDefault="006A14D4" w:rsidP="002C4C74">
            <w:pPr>
              <w:rPr>
                <w:rFonts w:ascii="Fira Sans" w:hAnsi="Fira Sans"/>
                <w:sz w:val="22"/>
                <w:szCs w:val="22"/>
              </w:rPr>
            </w:pPr>
            <w:r>
              <w:rPr>
                <w:rFonts w:ascii="Fira Sans" w:hAnsi="Fira Sans"/>
                <w:sz w:val="22"/>
                <w:szCs w:val="22"/>
              </w:rPr>
              <w:t>Địa chỉ ngân hàng</w:t>
            </w:r>
          </w:p>
        </w:tc>
        <w:tc>
          <w:tcPr>
            <w:tcW w:w="6244" w:type="dxa"/>
          </w:tcPr>
          <w:p w14:paraId="3313264E" w14:textId="77777777" w:rsidR="00C15DF0" w:rsidRPr="00F80E7A" w:rsidRDefault="00C15DF0" w:rsidP="002C4C74">
            <w:pPr>
              <w:rPr>
                <w:rFonts w:ascii="Fira Sans" w:hAnsi="Fira Sans"/>
                <w:sz w:val="22"/>
                <w:szCs w:val="22"/>
              </w:rPr>
            </w:pPr>
          </w:p>
        </w:tc>
      </w:tr>
      <w:tr w:rsidR="00C15DF0" w14:paraId="5C151BC2" w14:textId="77777777" w:rsidTr="002C4C74">
        <w:tc>
          <w:tcPr>
            <w:tcW w:w="0" w:type="auto"/>
          </w:tcPr>
          <w:p w14:paraId="2B3ACE6E" w14:textId="567B6397" w:rsidR="00C15DF0" w:rsidRPr="00F80E7A" w:rsidRDefault="00C15DF0" w:rsidP="002C4C74">
            <w:pPr>
              <w:rPr>
                <w:rFonts w:ascii="Fira Sans" w:hAnsi="Fira Sans"/>
                <w:sz w:val="22"/>
                <w:szCs w:val="22"/>
              </w:rPr>
            </w:pPr>
            <w:r w:rsidRPr="00F80E7A">
              <w:rPr>
                <w:rFonts w:ascii="Fira Sans" w:hAnsi="Fira Sans"/>
                <w:sz w:val="22"/>
                <w:szCs w:val="22"/>
              </w:rPr>
              <w:t xml:space="preserve">IBAN: </w:t>
            </w:r>
            <w:r w:rsidR="006A14D4">
              <w:rPr>
                <w:rFonts w:ascii="Fira Sans" w:hAnsi="Fira Sans"/>
                <w:sz w:val="22"/>
                <w:szCs w:val="22"/>
              </w:rPr>
              <w:t>nếu có</w:t>
            </w:r>
          </w:p>
        </w:tc>
        <w:tc>
          <w:tcPr>
            <w:tcW w:w="6244" w:type="dxa"/>
          </w:tcPr>
          <w:p w14:paraId="0A0E27AF" w14:textId="77777777" w:rsidR="00C15DF0" w:rsidRPr="00F80E7A" w:rsidRDefault="00C15DF0" w:rsidP="002C4C74">
            <w:pPr>
              <w:rPr>
                <w:rFonts w:ascii="Fira Sans" w:hAnsi="Fira Sans"/>
                <w:sz w:val="22"/>
                <w:szCs w:val="22"/>
              </w:rPr>
            </w:pPr>
          </w:p>
        </w:tc>
      </w:tr>
      <w:tr w:rsidR="00C15DF0" w14:paraId="6F57EDF4" w14:textId="77777777" w:rsidTr="002C4C74">
        <w:tc>
          <w:tcPr>
            <w:tcW w:w="0" w:type="auto"/>
          </w:tcPr>
          <w:p w14:paraId="30D6C5FE" w14:textId="7DE50F31" w:rsidR="00C15DF0" w:rsidRPr="00F80E7A" w:rsidRDefault="00C15DF0" w:rsidP="002C4C74">
            <w:pPr>
              <w:rPr>
                <w:rFonts w:ascii="Fira Sans" w:hAnsi="Fira Sans"/>
                <w:sz w:val="22"/>
                <w:szCs w:val="22"/>
              </w:rPr>
            </w:pPr>
            <w:r w:rsidRPr="00F80E7A">
              <w:rPr>
                <w:rFonts w:ascii="Fira Sans" w:hAnsi="Fira Sans"/>
                <w:sz w:val="22"/>
                <w:szCs w:val="22"/>
              </w:rPr>
              <w:t xml:space="preserve">SWIFT/BIC: </w:t>
            </w:r>
            <w:r w:rsidR="006A14D4">
              <w:rPr>
                <w:rFonts w:ascii="Fira Sans" w:hAnsi="Fira Sans"/>
                <w:sz w:val="22"/>
                <w:szCs w:val="22"/>
              </w:rPr>
              <w:t>nếu có</w:t>
            </w:r>
          </w:p>
        </w:tc>
        <w:tc>
          <w:tcPr>
            <w:tcW w:w="6244" w:type="dxa"/>
          </w:tcPr>
          <w:p w14:paraId="3A7681A2" w14:textId="77777777" w:rsidR="00C15DF0" w:rsidRPr="00F80E7A" w:rsidRDefault="00C15DF0" w:rsidP="002C4C74">
            <w:pPr>
              <w:rPr>
                <w:rFonts w:ascii="Fira Sans" w:hAnsi="Fira Sans"/>
                <w:sz w:val="22"/>
                <w:szCs w:val="22"/>
              </w:rPr>
            </w:pPr>
          </w:p>
        </w:tc>
      </w:tr>
      <w:tr w:rsidR="00C15DF0" w14:paraId="7160AD79" w14:textId="77777777" w:rsidTr="002C4C74">
        <w:tc>
          <w:tcPr>
            <w:tcW w:w="0" w:type="auto"/>
          </w:tcPr>
          <w:p w14:paraId="1B509C22" w14:textId="2B6897DA" w:rsidR="00C15DF0" w:rsidRPr="00F80E7A" w:rsidRDefault="006A14D4" w:rsidP="002C4C74">
            <w:pPr>
              <w:rPr>
                <w:rFonts w:ascii="Fira Sans" w:hAnsi="Fira Sans"/>
                <w:sz w:val="22"/>
                <w:szCs w:val="22"/>
              </w:rPr>
            </w:pPr>
            <w:r>
              <w:rPr>
                <w:rFonts w:ascii="Fira Sans" w:hAnsi="Fira Sans"/>
                <w:sz w:val="22"/>
                <w:szCs w:val="22"/>
              </w:rPr>
              <w:t>Đơn vị tiền tệ tài khoản (VND/USD…)</w:t>
            </w:r>
          </w:p>
        </w:tc>
        <w:tc>
          <w:tcPr>
            <w:tcW w:w="6244" w:type="dxa"/>
          </w:tcPr>
          <w:p w14:paraId="7E828CCE" w14:textId="77777777" w:rsidR="00C15DF0" w:rsidRPr="00F80E7A" w:rsidRDefault="00C15DF0" w:rsidP="002C4C74">
            <w:pPr>
              <w:rPr>
                <w:rFonts w:ascii="Fira Sans" w:hAnsi="Fira Sans"/>
                <w:sz w:val="22"/>
                <w:szCs w:val="22"/>
              </w:rPr>
            </w:pPr>
          </w:p>
        </w:tc>
      </w:tr>
      <w:tr w:rsidR="00C15DF0" w14:paraId="4809B1BF" w14:textId="77777777" w:rsidTr="002C4C74">
        <w:tc>
          <w:tcPr>
            <w:tcW w:w="0" w:type="auto"/>
          </w:tcPr>
          <w:p w14:paraId="24EBF7DD" w14:textId="721192BC" w:rsidR="00C15DF0" w:rsidRPr="00F80E7A" w:rsidRDefault="006A14D4" w:rsidP="002C4C74">
            <w:pPr>
              <w:rPr>
                <w:rFonts w:ascii="Fira Sans" w:hAnsi="Fira Sans"/>
                <w:sz w:val="22"/>
                <w:szCs w:val="22"/>
              </w:rPr>
            </w:pPr>
            <w:r>
              <w:rPr>
                <w:rFonts w:ascii="Fira Sans" w:hAnsi="Fira Sans"/>
                <w:sz w:val="22"/>
                <w:szCs w:val="22"/>
              </w:rPr>
              <w:t>Số tài khoản ngân hàng</w:t>
            </w:r>
            <w:r w:rsidR="00C15DF0" w:rsidRPr="00F80E7A">
              <w:rPr>
                <w:rFonts w:ascii="Fira Sans" w:hAnsi="Fira Sans"/>
                <w:sz w:val="22"/>
                <w:szCs w:val="22"/>
              </w:rPr>
              <w:t xml:space="preserve"> </w:t>
            </w:r>
          </w:p>
        </w:tc>
        <w:tc>
          <w:tcPr>
            <w:tcW w:w="6244" w:type="dxa"/>
          </w:tcPr>
          <w:p w14:paraId="0B90AB56" w14:textId="77777777" w:rsidR="00C15DF0" w:rsidRPr="00F80E7A" w:rsidRDefault="00C15DF0" w:rsidP="002C4C74">
            <w:pPr>
              <w:rPr>
                <w:rFonts w:ascii="Fira Sans" w:hAnsi="Fira Sans"/>
                <w:sz w:val="22"/>
                <w:szCs w:val="22"/>
              </w:rPr>
            </w:pPr>
          </w:p>
        </w:tc>
      </w:tr>
    </w:tbl>
    <w:p w14:paraId="36F4CC5F" w14:textId="77777777" w:rsidR="00C15DF0" w:rsidRDefault="00C15DF0" w:rsidP="00C15DF0"/>
    <w:tbl>
      <w:tblPr>
        <w:tblStyle w:val="TableGrid"/>
        <w:tblW w:w="0" w:type="auto"/>
        <w:tblLook w:val="04A0" w:firstRow="1" w:lastRow="0" w:firstColumn="1" w:lastColumn="0" w:noHBand="0" w:noVBand="1"/>
      </w:tblPr>
      <w:tblGrid>
        <w:gridCol w:w="1375"/>
        <w:gridCol w:w="2942"/>
        <w:gridCol w:w="1004"/>
        <w:gridCol w:w="1215"/>
        <w:gridCol w:w="2480"/>
      </w:tblGrid>
      <w:tr w:rsidR="00C15DF0" w14:paraId="0C30ED73" w14:textId="77777777" w:rsidTr="002C4C74">
        <w:tc>
          <w:tcPr>
            <w:tcW w:w="0" w:type="auto"/>
            <w:gridSpan w:val="5"/>
          </w:tcPr>
          <w:p w14:paraId="68512623" w14:textId="155DA5C8" w:rsidR="00C15DF0" w:rsidRPr="00F80E7A" w:rsidRDefault="006A14D4" w:rsidP="002C4C74">
            <w:pPr>
              <w:rPr>
                <w:rFonts w:ascii="Fira Sans" w:hAnsi="Fira Sans"/>
                <w:b/>
                <w:bCs/>
                <w:color w:val="BF4E14" w:themeColor="accent2" w:themeShade="BF"/>
                <w:sz w:val="28"/>
                <w:szCs w:val="28"/>
              </w:rPr>
            </w:pPr>
            <w:r>
              <w:rPr>
                <w:rFonts w:ascii="Fira Sans" w:hAnsi="Fira Sans"/>
                <w:b/>
                <w:bCs/>
              </w:rPr>
              <w:t xml:space="preserve">Kinh nghiệm liên quan trước đây/khách hàng </w:t>
            </w:r>
            <w:r w:rsidR="00770ABF">
              <w:rPr>
                <w:rFonts w:ascii="Fira Sans" w:hAnsi="Fira Sans"/>
                <w:b/>
                <w:bCs/>
              </w:rPr>
              <w:t xml:space="preserve">thường xuyên: 3 hợp đồng </w:t>
            </w:r>
          </w:p>
        </w:tc>
      </w:tr>
      <w:tr w:rsidR="00770ABF" w14:paraId="4327FA53" w14:textId="77777777" w:rsidTr="002C4C74">
        <w:tc>
          <w:tcPr>
            <w:tcW w:w="0" w:type="auto"/>
          </w:tcPr>
          <w:p w14:paraId="4C121B5C" w14:textId="68B64C6F" w:rsidR="00C15DF0" w:rsidRPr="00F80E7A" w:rsidRDefault="00770ABF" w:rsidP="002C4C74">
            <w:pPr>
              <w:jc w:val="center"/>
              <w:rPr>
                <w:rFonts w:ascii="Fira Sans" w:hAnsi="Fira Sans"/>
                <w:b/>
                <w:bCs/>
                <w:color w:val="BF4E14" w:themeColor="accent2" w:themeShade="BF"/>
                <w:sz w:val="28"/>
                <w:szCs w:val="28"/>
              </w:rPr>
            </w:pPr>
            <w:r>
              <w:rPr>
                <w:rFonts w:ascii="Fira Sans" w:hAnsi="Fira Sans"/>
                <w:b/>
                <w:bCs/>
              </w:rPr>
              <w:t>Tên các hợp đồng trước đây</w:t>
            </w:r>
          </w:p>
        </w:tc>
        <w:tc>
          <w:tcPr>
            <w:tcW w:w="0" w:type="auto"/>
          </w:tcPr>
          <w:p w14:paraId="6DB0764E" w14:textId="66575568" w:rsidR="00C15DF0" w:rsidRPr="00F80E7A" w:rsidRDefault="00770ABF" w:rsidP="002C4C74">
            <w:pPr>
              <w:jc w:val="center"/>
              <w:rPr>
                <w:rFonts w:ascii="Fira Sans" w:hAnsi="Fira Sans"/>
                <w:b/>
                <w:bCs/>
                <w:color w:val="BF4E14" w:themeColor="accent2" w:themeShade="BF"/>
                <w:sz w:val="28"/>
                <w:szCs w:val="28"/>
              </w:rPr>
            </w:pPr>
            <w:r w:rsidRPr="00770ABF">
              <w:rPr>
                <w:rFonts w:ascii="Fira Sans" w:hAnsi="Fira Sans"/>
                <w:b/>
                <w:bCs/>
              </w:rPr>
              <w:t>Thông Tin Liên Hệ Khách Hàng &amp; Tham Chiếu</w:t>
            </w:r>
            <w:r>
              <w:rPr>
                <w:rFonts w:ascii="Fira Sans" w:hAnsi="Fira Sans"/>
                <w:b/>
                <w:bCs/>
              </w:rPr>
              <w:t xml:space="preserve"> (số điện thoại, email, website)</w:t>
            </w:r>
          </w:p>
        </w:tc>
        <w:tc>
          <w:tcPr>
            <w:tcW w:w="0" w:type="auto"/>
          </w:tcPr>
          <w:p w14:paraId="25B77F08" w14:textId="4DBA88D4" w:rsidR="00C15DF0" w:rsidRPr="00F80E7A" w:rsidRDefault="00770ABF" w:rsidP="002C4C74">
            <w:pPr>
              <w:jc w:val="center"/>
              <w:rPr>
                <w:rFonts w:ascii="Fira Sans" w:hAnsi="Fira Sans"/>
                <w:b/>
                <w:bCs/>
                <w:color w:val="BF4E14" w:themeColor="accent2" w:themeShade="BF"/>
                <w:sz w:val="28"/>
                <w:szCs w:val="28"/>
              </w:rPr>
            </w:pPr>
            <w:r>
              <w:rPr>
                <w:rFonts w:ascii="Fira Sans" w:hAnsi="Fira Sans"/>
                <w:b/>
                <w:bCs/>
              </w:rPr>
              <w:t xml:space="preserve">Giá trị hợp đồng </w:t>
            </w:r>
          </w:p>
        </w:tc>
        <w:tc>
          <w:tcPr>
            <w:tcW w:w="0" w:type="auto"/>
          </w:tcPr>
          <w:p w14:paraId="0B911094" w14:textId="68FF8DA8" w:rsidR="00C15DF0" w:rsidRPr="00F80E7A" w:rsidRDefault="00770ABF" w:rsidP="002C4C74">
            <w:pPr>
              <w:jc w:val="center"/>
              <w:rPr>
                <w:rFonts w:ascii="Fira Sans" w:hAnsi="Fira Sans"/>
                <w:b/>
                <w:bCs/>
                <w:color w:val="BF4E14" w:themeColor="accent2" w:themeShade="BF"/>
                <w:sz w:val="28"/>
                <w:szCs w:val="28"/>
              </w:rPr>
            </w:pPr>
            <w:r>
              <w:rPr>
                <w:rFonts w:ascii="Fira Sans" w:hAnsi="Fira Sans"/>
                <w:b/>
                <w:bCs/>
              </w:rPr>
              <w:t>Thời gian của hợp đồng</w:t>
            </w:r>
          </w:p>
        </w:tc>
        <w:tc>
          <w:tcPr>
            <w:tcW w:w="0" w:type="auto"/>
          </w:tcPr>
          <w:p w14:paraId="5735B9DB" w14:textId="40B57BD4" w:rsidR="00C15DF0" w:rsidRPr="00F80E7A" w:rsidRDefault="00770ABF" w:rsidP="002C4C74">
            <w:pPr>
              <w:jc w:val="center"/>
              <w:rPr>
                <w:rFonts w:ascii="Fira Sans" w:hAnsi="Fira Sans"/>
                <w:b/>
                <w:bCs/>
                <w:color w:val="BF4E14" w:themeColor="accent2" w:themeShade="BF"/>
                <w:sz w:val="28"/>
                <w:szCs w:val="28"/>
              </w:rPr>
            </w:pPr>
            <w:r>
              <w:rPr>
                <w:rFonts w:ascii="Fira Sans" w:hAnsi="Fira Sans"/>
                <w:b/>
                <w:bCs/>
              </w:rPr>
              <w:t>Các loại hoạt động /công việc đã thực hiện ở hợp đồng trước đây</w:t>
            </w:r>
          </w:p>
        </w:tc>
      </w:tr>
      <w:tr w:rsidR="00770ABF" w14:paraId="49AA219D" w14:textId="77777777" w:rsidTr="002C4C74">
        <w:trPr>
          <w:trHeight w:val="497"/>
        </w:trPr>
        <w:tc>
          <w:tcPr>
            <w:tcW w:w="0" w:type="auto"/>
          </w:tcPr>
          <w:p w14:paraId="6FBB0DFA" w14:textId="77777777" w:rsidR="00C15DF0" w:rsidRDefault="00C15DF0" w:rsidP="002C4C74">
            <w:pPr>
              <w:rPr>
                <w:rFonts w:ascii="Fira Sans" w:hAnsi="Fira Sans"/>
                <w:color w:val="BF4E14" w:themeColor="accent2" w:themeShade="BF"/>
                <w:sz w:val="28"/>
                <w:szCs w:val="28"/>
              </w:rPr>
            </w:pPr>
          </w:p>
        </w:tc>
        <w:tc>
          <w:tcPr>
            <w:tcW w:w="0" w:type="auto"/>
          </w:tcPr>
          <w:p w14:paraId="76142920" w14:textId="77777777" w:rsidR="00C15DF0" w:rsidRDefault="00C15DF0" w:rsidP="002C4C74">
            <w:pPr>
              <w:rPr>
                <w:rFonts w:ascii="Fira Sans" w:hAnsi="Fira Sans"/>
                <w:color w:val="BF4E14" w:themeColor="accent2" w:themeShade="BF"/>
                <w:sz w:val="28"/>
                <w:szCs w:val="28"/>
              </w:rPr>
            </w:pPr>
          </w:p>
        </w:tc>
        <w:tc>
          <w:tcPr>
            <w:tcW w:w="0" w:type="auto"/>
          </w:tcPr>
          <w:p w14:paraId="7E7AB3D2" w14:textId="77777777" w:rsidR="00C15DF0" w:rsidRDefault="00C15DF0" w:rsidP="002C4C74">
            <w:pPr>
              <w:rPr>
                <w:rFonts w:ascii="Fira Sans" w:hAnsi="Fira Sans"/>
                <w:color w:val="BF4E14" w:themeColor="accent2" w:themeShade="BF"/>
                <w:sz w:val="28"/>
                <w:szCs w:val="28"/>
              </w:rPr>
            </w:pPr>
          </w:p>
        </w:tc>
        <w:tc>
          <w:tcPr>
            <w:tcW w:w="0" w:type="auto"/>
          </w:tcPr>
          <w:p w14:paraId="44518197" w14:textId="77777777" w:rsidR="00C15DF0" w:rsidRDefault="00C15DF0" w:rsidP="002C4C74">
            <w:pPr>
              <w:rPr>
                <w:rFonts w:ascii="Fira Sans" w:hAnsi="Fira Sans"/>
                <w:color w:val="BF4E14" w:themeColor="accent2" w:themeShade="BF"/>
                <w:sz w:val="28"/>
                <w:szCs w:val="28"/>
              </w:rPr>
            </w:pPr>
          </w:p>
        </w:tc>
        <w:tc>
          <w:tcPr>
            <w:tcW w:w="0" w:type="auto"/>
          </w:tcPr>
          <w:p w14:paraId="05E552E7" w14:textId="77777777" w:rsidR="00C15DF0" w:rsidRDefault="00C15DF0" w:rsidP="002C4C74">
            <w:pPr>
              <w:rPr>
                <w:rFonts w:ascii="Fira Sans" w:hAnsi="Fira Sans"/>
                <w:color w:val="BF4E14" w:themeColor="accent2" w:themeShade="BF"/>
                <w:sz w:val="28"/>
                <w:szCs w:val="28"/>
              </w:rPr>
            </w:pPr>
          </w:p>
        </w:tc>
      </w:tr>
      <w:tr w:rsidR="00770ABF" w14:paraId="212B7BF9" w14:textId="77777777" w:rsidTr="002C4C74">
        <w:trPr>
          <w:trHeight w:val="547"/>
        </w:trPr>
        <w:tc>
          <w:tcPr>
            <w:tcW w:w="0" w:type="auto"/>
          </w:tcPr>
          <w:p w14:paraId="1ED858A2" w14:textId="77777777" w:rsidR="00C15DF0" w:rsidRDefault="00C15DF0" w:rsidP="002C4C74">
            <w:pPr>
              <w:rPr>
                <w:rFonts w:ascii="Fira Sans" w:hAnsi="Fira Sans"/>
                <w:color w:val="BF4E14" w:themeColor="accent2" w:themeShade="BF"/>
                <w:sz w:val="28"/>
                <w:szCs w:val="28"/>
              </w:rPr>
            </w:pPr>
          </w:p>
        </w:tc>
        <w:tc>
          <w:tcPr>
            <w:tcW w:w="0" w:type="auto"/>
          </w:tcPr>
          <w:p w14:paraId="6CCCF519" w14:textId="77777777" w:rsidR="00C15DF0" w:rsidRDefault="00C15DF0" w:rsidP="002C4C74">
            <w:pPr>
              <w:rPr>
                <w:rFonts w:ascii="Fira Sans" w:hAnsi="Fira Sans"/>
                <w:color w:val="BF4E14" w:themeColor="accent2" w:themeShade="BF"/>
                <w:sz w:val="28"/>
                <w:szCs w:val="28"/>
              </w:rPr>
            </w:pPr>
          </w:p>
        </w:tc>
        <w:tc>
          <w:tcPr>
            <w:tcW w:w="0" w:type="auto"/>
          </w:tcPr>
          <w:p w14:paraId="0DE3AD68" w14:textId="77777777" w:rsidR="00C15DF0" w:rsidRDefault="00C15DF0" w:rsidP="002C4C74">
            <w:pPr>
              <w:rPr>
                <w:rFonts w:ascii="Fira Sans" w:hAnsi="Fira Sans"/>
                <w:color w:val="BF4E14" w:themeColor="accent2" w:themeShade="BF"/>
                <w:sz w:val="28"/>
                <w:szCs w:val="28"/>
              </w:rPr>
            </w:pPr>
          </w:p>
        </w:tc>
        <w:tc>
          <w:tcPr>
            <w:tcW w:w="0" w:type="auto"/>
          </w:tcPr>
          <w:p w14:paraId="728022DB" w14:textId="77777777" w:rsidR="00C15DF0" w:rsidRDefault="00C15DF0" w:rsidP="002C4C74">
            <w:pPr>
              <w:rPr>
                <w:rFonts w:ascii="Fira Sans" w:hAnsi="Fira Sans"/>
                <w:color w:val="BF4E14" w:themeColor="accent2" w:themeShade="BF"/>
                <w:sz w:val="28"/>
                <w:szCs w:val="28"/>
              </w:rPr>
            </w:pPr>
          </w:p>
        </w:tc>
        <w:tc>
          <w:tcPr>
            <w:tcW w:w="0" w:type="auto"/>
          </w:tcPr>
          <w:p w14:paraId="38C60E9D" w14:textId="77777777" w:rsidR="00C15DF0" w:rsidRDefault="00C15DF0" w:rsidP="002C4C74">
            <w:pPr>
              <w:rPr>
                <w:rFonts w:ascii="Fira Sans" w:hAnsi="Fira Sans"/>
                <w:color w:val="BF4E14" w:themeColor="accent2" w:themeShade="BF"/>
                <w:sz w:val="28"/>
                <w:szCs w:val="28"/>
              </w:rPr>
            </w:pPr>
          </w:p>
        </w:tc>
      </w:tr>
      <w:tr w:rsidR="00770ABF" w14:paraId="2D8AAEA0" w14:textId="77777777" w:rsidTr="002C4C74">
        <w:trPr>
          <w:trHeight w:val="428"/>
        </w:trPr>
        <w:tc>
          <w:tcPr>
            <w:tcW w:w="0" w:type="auto"/>
          </w:tcPr>
          <w:p w14:paraId="1C3FB841" w14:textId="77777777" w:rsidR="00C15DF0" w:rsidRDefault="00C15DF0" w:rsidP="002C4C74">
            <w:pPr>
              <w:rPr>
                <w:rFonts w:ascii="Fira Sans" w:hAnsi="Fira Sans"/>
                <w:color w:val="BF4E14" w:themeColor="accent2" w:themeShade="BF"/>
                <w:sz w:val="28"/>
                <w:szCs w:val="28"/>
              </w:rPr>
            </w:pPr>
          </w:p>
        </w:tc>
        <w:tc>
          <w:tcPr>
            <w:tcW w:w="0" w:type="auto"/>
          </w:tcPr>
          <w:p w14:paraId="538C6350" w14:textId="77777777" w:rsidR="00C15DF0" w:rsidRDefault="00C15DF0" w:rsidP="002C4C74">
            <w:pPr>
              <w:rPr>
                <w:rFonts w:ascii="Fira Sans" w:hAnsi="Fira Sans"/>
                <w:color w:val="BF4E14" w:themeColor="accent2" w:themeShade="BF"/>
                <w:sz w:val="28"/>
                <w:szCs w:val="28"/>
              </w:rPr>
            </w:pPr>
          </w:p>
        </w:tc>
        <w:tc>
          <w:tcPr>
            <w:tcW w:w="0" w:type="auto"/>
          </w:tcPr>
          <w:p w14:paraId="4BCADBC3" w14:textId="77777777" w:rsidR="00C15DF0" w:rsidRDefault="00C15DF0" w:rsidP="002C4C74">
            <w:pPr>
              <w:rPr>
                <w:rFonts w:ascii="Fira Sans" w:hAnsi="Fira Sans"/>
                <w:color w:val="BF4E14" w:themeColor="accent2" w:themeShade="BF"/>
                <w:sz w:val="28"/>
                <w:szCs w:val="28"/>
              </w:rPr>
            </w:pPr>
          </w:p>
        </w:tc>
        <w:tc>
          <w:tcPr>
            <w:tcW w:w="0" w:type="auto"/>
          </w:tcPr>
          <w:p w14:paraId="405DB0AA" w14:textId="77777777" w:rsidR="00C15DF0" w:rsidRDefault="00C15DF0" w:rsidP="002C4C74">
            <w:pPr>
              <w:rPr>
                <w:rFonts w:ascii="Fira Sans" w:hAnsi="Fira Sans"/>
                <w:color w:val="BF4E14" w:themeColor="accent2" w:themeShade="BF"/>
                <w:sz w:val="28"/>
                <w:szCs w:val="28"/>
              </w:rPr>
            </w:pPr>
          </w:p>
        </w:tc>
        <w:tc>
          <w:tcPr>
            <w:tcW w:w="0" w:type="auto"/>
          </w:tcPr>
          <w:p w14:paraId="654F4804" w14:textId="77777777" w:rsidR="00C15DF0" w:rsidRDefault="00C15DF0" w:rsidP="002C4C74">
            <w:pPr>
              <w:rPr>
                <w:rFonts w:ascii="Fira Sans" w:hAnsi="Fira Sans"/>
                <w:color w:val="BF4E14" w:themeColor="accent2" w:themeShade="BF"/>
                <w:sz w:val="28"/>
                <w:szCs w:val="28"/>
              </w:rPr>
            </w:pPr>
          </w:p>
        </w:tc>
      </w:tr>
    </w:tbl>
    <w:p w14:paraId="3C59FC8D" w14:textId="045BD832" w:rsidR="00C15DF0" w:rsidRDefault="00C15DF0" w:rsidP="00C15DF0">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lastRenderedPageBreak/>
        <w:t xml:space="preserve"> </w:t>
      </w:r>
      <w:r w:rsidR="00770ABF">
        <w:rPr>
          <w:rFonts w:ascii="Fira Sans" w:hAnsi="Fira Sans" w:cstheme="majorHAnsi"/>
          <w:smallCaps/>
          <w:sz w:val="24"/>
          <w:szCs w:val="24"/>
        </w:rPr>
        <w:t xml:space="preserve">TUYÊN BỐ CỦA NHÀ THẦU </w:t>
      </w:r>
    </w:p>
    <w:p w14:paraId="50A3E94A" w14:textId="7AB16CF6" w:rsidR="00770ABF" w:rsidRPr="00770ABF" w:rsidRDefault="00770ABF" w:rsidP="00770ABF">
      <w:pPr>
        <w:rPr>
          <w:rFonts w:ascii="Fira Sans" w:hAnsi="Fira Sans" w:cstheme="majorHAnsi"/>
          <w:sz w:val="22"/>
          <w:szCs w:val="22"/>
          <w:lang w:eastAsia="en-PH"/>
        </w:rPr>
      </w:pPr>
      <w:r w:rsidRPr="00770ABF">
        <w:rPr>
          <w:rFonts w:ascii="Fira Sans" w:hAnsi="Fira Sans" w:cstheme="majorHAnsi"/>
          <w:sz w:val="22"/>
          <w:szCs w:val="22"/>
          <w:lang w:eastAsia="en-PH"/>
        </w:rPr>
        <w:t xml:space="preserve">(Vui lòng </w:t>
      </w:r>
      <w:r>
        <w:rPr>
          <w:rFonts w:ascii="Fira Sans" w:hAnsi="Fira Sans" w:cstheme="majorHAnsi"/>
          <w:sz w:val="22"/>
          <w:szCs w:val="22"/>
          <w:lang w:eastAsia="en-PH"/>
        </w:rPr>
        <w:t>chọn</w:t>
      </w:r>
      <w:r w:rsidRPr="00770ABF">
        <w:rPr>
          <w:rFonts w:ascii="Fira Sans" w:hAnsi="Fira Sans" w:cstheme="majorHAnsi"/>
          <w:sz w:val="22"/>
          <w:szCs w:val="22"/>
          <w:lang w:eastAsia="en-PH"/>
        </w:rPr>
        <w:t xml:space="preserve"> Có hoặc Không)</w:t>
      </w:r>
    </w:p>
    <w:p w14:paraId="57F15121" w14:textId="77777777" w:rsidR="00C15DF0" w:rsidRPr="00F80E7A" w:rsidRDefault="00C15DF0" w:rsidP="00C15DF0">
      <w:pPr>
        <w:rPr>
          <w:rFonts w:ascii="Fira Sans" w:hAnsi="Fira Sans"/>
          <w:sz w:val="22"/>
          <w:szCs w:val="22"/>
        </w:rPr>
      </w:pPr>
    </w:p>
    <w:tbl>
      <w:tblPr>
        <w:tblStyle w:val="TableGrid"/>
        <w:tblW w:w="0" w:type="auto"/>
        <w:tblLook w:val="04A0" w:firstRow="1" w:lastRow="0" w:firstColumn="1" w:lastColumn="0" w:noHBand="0" w:noVBand="1"/>
      </w:tblPr>
      <w:tblGrid>
        <w:gridCol w:w="471"/>
        <w:gridCol w:w="859"/>
        <w:gridCol w:w="7686"/>
      </w:tblGrid>
      <w:tr w:rsidR="00C15DF0" w14:paraId="24F04E6F" w14:textId="77777777" w:rsidTr="002C4C74">
        <w:tc>
          <w:tcPr>
            <w:tcW w:w="0" w:type="auto"/>
          </w:tcPr>
          <w:p w14:paraId="5FC23B4C" w14:textId="1791C12C" w:rsidR="00C15DF0" w:rsidRPr="00F80E7A" w:rsidRDefault="00770ABF" w:rsidP="002C4C74">
            <w:pPr>
              <w:contextualSpacing/>
              <w:jc w:val="center"/>
              <w:rPr>
                <w:rFonts w:ascii="Fira Sans" w:hAnsi="Fira Sans" w:cstheme="majorHAnsi"/>
                <w:b/>
                <w:bCs/>
                <w:sz w:val="22"/>
                <w:szCs w:val="22"/>
              </w:rPr>
            </w:pPr>
            <w:r>
              <w:rPr>
                <w:rFonts w:ascii="Fira Sans" w:hAnsi="Fira Sans" w:cstheme="majorHAnsi"/>
                <w:b/>
                <w:bCs/>
                <w:sz w:val="22"/>
                <w:szCs w:val="22"/>
              </w:rPr>
              <w:t>Có</w:t>
            </w:r>
          </w:p>
        </w:tc>
        <w:tc>
          <w:tcPr>
            <w:tcW w:w="0" w:type="auto"/>
          </w:tcPr>
          <w:p w14:paraId="3969CA6C" w14:textId="3AD2D939" w:rsidR="00C15DF0" w:rsidRPr="00F80E7A" w:rsidRDefault="00770ABF" w:rsidP="002C4C74">
            <w:pPr>
              <w:contextualSpacing/>
              <w:jc w:val="center"/>
              <w:rPr>
                <w:rFonts w:ascii="Fira Sans" w:hAnsi="Fira Sans" w:cstheme="majorHAnsi"/>
                <w:b/>
                <w:bCs/>
                <w:sz w:val="22"/>
                <w:szCs w:val="22"/>
              </w:rPr>
            </w:pPr>
            <w:r>
              <w:rPr>
                <w:rFonts w:ascii="Fira Sans" w:hAnsi="Fira Sans" w:cstheme="majorHAnsi"/>
                <w:b/>
                <w:bCs/>
                <w:sz w:val="22"/>
                <w:szCs w:val="22"/>
              </w:rPr>
              <w:t>Không</w:t>
            </w:r>
          </w:p>
        </w:tc>
        <w:tc>
          <w:tcPr>
            <w:tcW w:w="0" w:type="auto"/>
          </w:tcPr>
          <w:p w14:paraId="2A8755B8" w14:textId="77777777" w:rsidR="00C15DF0" w:rsidRDefault="00C15DF0" w:rsidP="002C4C74">
            <w:pPr>
              <w:contextualSpacing/>
              <w:jc w:val="both"/>
              <w:rPr>
                <w:rFonts w:ascii="Fira Sans" w:hAnsi="Fira Sans" w:cstheme="majorHAnsi"/>
                <w:sz w:val="22"/>
                <w:szCs w:val="22"/>
              </w:rPr>
            </w:pPr>
          </w:p>
        </w:tc>
      </w:tr>
      <w:tr w:rsidR="00C15DF0" w14:paraId="2F6D8D69" w14:textId="77777777" w:rsidTr="002C4C74">
        <w:tc>
          <w:tcPr>
            <w:tcW w:w="0" w:type="auto"/>
          </w:tcPr>
          <w:p w14:paraId="31FDC2F4" w14:textId="77777777" w:rsidR="00C15DF0" w:rsidRDefault="00C15DF0" w:rsidP="002C4C74">
            <w:pPr>
              <w:contextualSpacing/>
              <w:jc w:val="center"/>
              <w:rPr>
                <w:rFonts w:ascii="Fira Sans" w:hAnsi="Fira Sans" w:cstheme="majorHAnsi"/>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0" w:type="auto"/>
          </w:tcPr>
          <w:p w14:paraId="6F2CE12E" w14:textId="77777777" w:rsidR="00C15DF0" w:rsidRDefault="00C15DF0" w:rsidP="002C4C74">
            <w:pPr>
              <w:contextualSpacing/>
              <w:jc w:val="center"/>
              <w:rPr>
                <w:rFonts w:ascii="Fira Sans" w:hAnsi="Fira Sans" w:cstheme="majorHAnsi"/>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0" w:type="auto"/>
          </w:tcPr>
          <w:p w14:paraId="27C79A0C" w14:textId="1570D207" w:rsidR="00C15DF0" w:rsidRDefault="00770ABF" w:rsidP="002C4C74">
            <w:pPr>
              <w:contextualSpacing/>
              <w:jc w:val="both"/>
              <w:rPr>
                <w:rFonts w:ascii="Fira Sans" w:hAnsi="Fira Sans" w:cstheme="majorHAnsi"/>
                <w:sz w:val="22"/>
                <w:szCs w:val="22"/>
              </w:rPr>
            </w:pPr>
            <w:r>
              <w:rPr>
                <w:rFonts w:ascii="Fira Sans" w:hAnsi="Fira Sans" w:cstheme="majorHAnsi"/>
                <w:b/>
                <w:bCs/>
                <w:sz w:val="22"/>
                <w:szCs w:val="22"/>
              </w:rPr>
              <w:t xml:space="preserve">Cam kết </w:t>
            </w:r>
            <w:r w:rsidRPr="00770ABF">
              <w:rPr>
                <w:rFonts w:ascii="Fira Sans" w:hAnsi="Fira Sans" w:cstheme="majorHAnsi"/>
                <w:b/>
                <w:bCs/>
                <w:sz w:val="22"/>
                <w:szCs w:val="22"/>
              </w:rPr>
              <w:t xml:space="preserve">Đạo đức: </w:t>
            </w:r>
            <w:r w:rsidRPr="00770ABF">
              <w:rPr>
                <w:rFonts w:ascii="Fira Sans" w:hAnsi="Fira Sans" w:cstheme="majorHAnsi"/>
                <w:sz w:val="22"/>
                <w:szCs w:val="22"/>
              </w:rPr>
              <w:t>Bằng việc gửi báo giá này, tôi/chúng tôi cam kết rằng nhà thầu không tham gia vào bất kỳ thỏa thuận nào không đúng đắn, trái pháp luật, thông đồng hoặc chống cạnh tranh với bất kỳ đối thủ nào; không liên hệ trực tiếp hoặc gián tiếp với bất kỳ đại diện nào của người mua (ngoại trừ người liên hệ) hoặc thu thập thông tin liên quan đến yêu cầu báo giá (RFQ); và không cố gắng tác động hoặc đưa ra bất kỳ loại hình lợi ích, phần thưởng hoặc phúc lợi nào cho bất kỳ đại diện nào của người mua.</w:t>
            </w:r>
          </w:p>
        </w:tc>
      </w:tr>
      <w:tr w:rsidR="00C15DF0" w14:paraId="1E70F034" w14:textId="77777777" w:rsidTr="002C4C74">
        <w:tc>
          <w:tcPr>
            <w:tcW w:w="0" w:type="auto"/>
          </w:tcPr>
          <w:p w14:paraId="18D6C0D3"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01B023AA"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D54EF65" w14:textId="78168B6A" w:rsidR="00C15DF0" w:rsidRDefault="00770ABF" w:rsidP="002C4C74">
            <w:pPr>
              <w:contextualSpacing/>
              <w:jc w:val="both"/>
              <w:rPr>
                <w:rFonts w:ascii="Fira Sans" w:hAnsi="Fira Sans" w:cstheme="majorHAnsi"/>
                <w:sz w:val="22"/>
                <w:szCs w:val="22"/>
              </w:rPr>
            </w:pPr>
            <w:r w:rsidRPr="00770ABF">
              <w:rPr>
                <w:rFonts w:ascii="Fira Sans" w:hAnsi="Fira Sans" w:cstheme="majorHAnsi"/>
                <w:sz w:val="22"/>
                <w:szCs w:val="22"/>
              </w:rPr>
              <w:t>Tôi/Chúng tôi cam kết sẽ không tham gia vào bất kỳ hành vi bị cấm nào hoặc hành vi không đúng mực với CARE hoặc bất kỳ bên nào khác. Tôi/Chúng tôi cũng xác nhận rằng đã đọc các điều khoản và điều kiện chung được nêu trong yêu cầu báo giá (RFQ) này và sẽ tiến hành hoạt động kinh doanh một cách cẩn thận để tránh mọi rủi ro tài chính, hoạt động, danh tiếng hoặc rủi ro không cần thiết khác đối với CARE.</w:t>
            </w:r>
          </w:p>
        </w:tc>
      </w:tr>
      <w:tr w:rsidR="00C15DF0" w14:paraId="11606FDD" w14:textId="77777777" w:rsidTr="002C4C74">
        <w:tc>
          <w:tcPr>
            <w:tcW w:w="0" w:type="auto"/>
          </w:tcPr>
          <w:p w14:paraId="6DBBC4B1"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775B748"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A051E18" w14:textId="2A093678" w:rsidR="00994E38" w:rsidRDefault="00994E38" w:rsidP="002C4C74">
            <w:pPr>
              <w:contextualSpacing/>
              <w:jc w:val="both"/>
              <w:rPr>
                <w:rFonts w:ascii="Fira Sans" w:hAnsi="Fira Sans" w:cstheme="majorHAnsi"/>
                <w:sz w:val="22"/>
                <w:szCs w:val="22"/>
              </w:rPr>
            </w:pPr>
            <w:r w:rsidRPr="00994E38">
              <w:rPr>
                <w:rFonts w:ascii="Fira Sans" w:hAnsi="Fira Sans" w:cstheme="majorHAnsi"/>
                <w:b/>
                <w:bCs/>
                <w:sz w:val="22"/>
                <w:szCs w:val="22"/>
              </w:rPr>
              <w:t>Xung đột lợi ích:</w:t>
            </w:r>
            <w:r w:rsidRPr="00994E38">
              <w:rPr>
                <w:rFonts w:ascii="Fira Sans" w:hAnsi="Fira Sans" w:cstheme="majorHAnsi"/>
                <w:sz w:val="22"/>
                <w:szCs w:val="22"/>
              </w:rPr>
              <w:t xml:space="preserve"> Tôi/Chúng tôi cam kết rằng nhà thầu không có xung đột lợi ích thực tế, tiềm năng hoặc có thể bị hiểu nhầm khi gửi báo giá này hoặc ký hợp đồng để thực hiện các yêu cầu. Nếu xảy ra xung đột lợi ích trong quá trình yêu cầu báo giá (RFQ), nhà thầu sẽ ngay lập tức thông báo cho </w:t>
            </w:r>
            <w:r>
              <w:rPr>
                <w:rFonts w:ascii="Fira Sans" w:hAnsi="Fira Sans" w:cstheme="majorHAnsi"/>
                <w:sz w:val="22"/>
                <w:szCs w:val="22"/>
              </w:rPr>
              <w:t xml:space="preserve">Người đại diện liên hệ </w:t>
            </w:r>
            <w:r w:rsidRPr="00994E38">
              <w:rPr>
                <w:rFonts w:ascii="Fira Sans" w:hAnsi="Fira Sans" w:cstheme="majorHAnsi"/>
                <w:sz w:val="22"/>
                <w:szCs w:val="22"/>
              </w:rPr>
              <w:t>bộ phận Mua Sắm của CARE.</w:t>
            </w:r>
          </w:p>
        </w:tc>
      </w:tr>
      <w:tr w:rsidR="00C15DF0" w14:paraId="6263C846" w14:textId="77777777" w:rsidTr="002C4C74">
        <w:tc>
          <w:tcPr>
            <w:tcW w:w="0" w:type="auto"/>
          </w:tcPr>
          <w:p w14:paraId="3BB02F67"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71174C25"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5D11D75" w14:textId="614345C3" w:rsidR="00994E38" w:rsidRDefault="00994E38" w:rsidP="002C4C74">
            <w:pPr>
              <w:contextualSpacing/>
              <w:jc w:val="both"/>
              <w:rPr>
                <w:rFonts w:ascii="Fira Sans" w:hAnsi="Fira Sans" w:cstheme="majorHAnsi"/>
                <w:sz w:val="22"/>
                <w:szCs w:val="22"/>
              </w:rPr>
            </w:pPr>
            <w:r w:rsidRPr="00994E38">
              <w:rPr>
                <w:rFonts w:ascii="Fira Sans" w:hAnsi="Fira Sans" w:cstheme="majorHAnsi"/>
                <w:b/>
                <w:bCs/>
                <w:sz w:val="22"/>
                <w:szCs w:val="22"/>
              </w:rPr>
              <w:t>Phá sản:</w:t>
            </w:r>
            <w:r w:rsidRPr="00994E38">
              <w:rPr>
                <w:rFonts w:ascii="Fira Sans" w:hAnsi="Fira Sans" w:cstheme="majorHAnsi"/>
                <w:sz w:val="22"/>
                <w:szCs w:val="22"/>
              </w:rPr>
              <w:t xml:space="preserve"> Tôi/Chúng tôi xác nhận rằng chưa từng tuyên bố phá sản, không đang tham gia vào các thủ tục phá sản hoặc tiếp nhận, và không có bất kỳ bản án hoặc vấn đề pháp lý nào đang chờ xử lý có thể cản trở khả năng tiến hành hoạt động kinh doanh.</w:t>
            </w:r>
          </w:p>
        </w:tc>
      </w:tr>
      <w:tr w:rsidR="00C15DF0" w14:paraId="608E20DA" w14:textId="77777777" w:rsidTr="002C4C74">
        <w:tc>
          <w:tcPr>
            <w:tcW w:w="0" w:type="auto"/>
          </w:tcPr>
          <w:p w14:paraId="29071D2B"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10F6B824"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6402F56C" w14:textId="575D4AA5" w:rsidR="00994E38" w:rsidRDefault="00994E38" w:rsidP="002C4C74">
            <w:pPr>
              <w:contextualSpacing/>
              <w:jc w:val="both"/>
              <w:rPr>
                <w:rFonts w:ascii="Fira Sans" w:hAnsi="Fira Sans" w:cstheme="majorHAnsi"/>
                <w:sz w:val="22"/>
                <w:szCs w:val="22"/>
              </w:rPr>
            </w:pPr>
            <w:r w:rsidRPr="00994E38">
              <w:rPr>
                <w:rFonts w:ascii="Fira Sans" w:hAnsi="Fira Sans" w:cstheme="majorHAnsi"/>
                <w:b/>
                <w:bCs/>
                <w:sz w:val="22"/>
                <w:szCs w:val="22"/>
              </w:rPr>
              <w:t xml:space="preserve">Thời Hạn Hiệu Lực Của </w:t>
            </w:r>
            <w:r>
              <w:rPr>
                <w:rFonts w:ascii="Fira Sans" w:hAnsi="Fira Sans" w:cstheme="majorHAnsi"/>
                <w:b/>
                <w:bCs/>
                <w:sz w:val="22"/>
                <w:szCs w:val="22"/>
              </w:rPr>
              <w:t>Báo giá</w:t>
            </w:r>
            <w:r w:rsidRPr="00994E38">
              <w:rPr>
                <w:rFonts w:ascii="Fira Sans" w:hAnsi="Fira Sans" w:cstheme="majorHAnsi"/>
                <w:b/>
                <w:bCs/>
                <w:sz w:val="22"/>
                <w:szCs w:val="22"/>
              </w:rPr>
              <w:t>:</w:t>
            </w:r>
            <w:r w:rsidRPr="00994E38">
              <w:rPr>
                <w:rFonts w:ascii="Fira Sans" w:hAnsi="Fira Sans" w:cstheme="majorHAnsi"/>
                <w:sz w:val="22"/>
                <w:szCs w:val="22"/>
              </w:rPr>
              <w:t xml:space="preserve"> Tôi/Chúng tôi xác nhận rằng báo giá này, bao gồm cả giá</w:t>
            </w:r>
            <w:r>
              <w:rPr>
                <w:rFonts w:ascii="Fira Sans" w:hAnsi="Fira Sans" w:cstheme="majorHAnsi"/>
                <w:sz w:val="22"/>
                <w:szCs w:val="22"/>
              </w:rPr>
              <w:t xml:space="preserve"> và các điều khoản khác sẽ được giữ nguyên trong khoảng thời gian quy định</w:t>
            </w:r>
            <w:r w:rsidR="00C669AA">
              <w:rPr>
                <w:rFonts w:ascii="Fira Sans" w:hAnsi="Fira Sans" w:cstheme="majorHAnsi"/>
                <w:sz w:val="22"/>
                <w:szCs w:val="22"/>
              </w:rPr>
              <w:t xml:space="preserve"> của Hợp đồng</w:t>
            </w:r>
            <w:r>
              <w:rPr>
                <w:rFonts w:ascii="Fira Sans" w:hAnsi="Fira Sans" w:cstheme="majorHAnsi"/>
                <w:sz w:val="22"/>
                <w:szCs w:val="22"/>
              </w:rPr>
              <w:t>.</w:t>
            </w:r>
          </w:p>
        </w:tc>
      </w:tr>
      <w:tr w:rsidR="00C15DF0" w14:paraId="0D37ED63" w14:textId="77777777" w:rsidTr="002C4C74">
        <w:tc>
          <w:tcPr>
            <w:tcW w:w="0" w:type="auto"/>
          </w:tcPr>
          <w:p w14:paraId="478F2542"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9953B8D"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D1A839D" w14:textId="1AC57272" w:rsidR="00C15DF0" w:rsidRDefault="002E20B4" w:rsidP="002C4C74">
            <w:pPr>
              <w:contextualSpacing/>
              <w:jc w:val="both"/>
              <w:rPr>
                <w:rFonts w:ascii="Fira Sans" w:hAnsi="Fira Sans" w:cstheme="majorHAnsi"/>
                <w:sz w:val="22"/>
                <w:szCs w:val="22"/>
              </w:rPr>
            </w:pPr>
            <w:r w:rsidRPr="002E20B4">
              <w:rPr>
                <w:rFonts w:ascii="Fira Sans" w:hAnsi="Fira Sans" w:cstheme="majorHAnsi"/>
                <w:sz w:val="22"/>
                <w:szCs w:val="22"/>
              </w:rPr>
              <w:t xml:space="preserve">Tôi/Chúng tôi hiểu và công nhận rằng </w:t>
            </w:r>
            <w:r>
              <w:rPr>
                <w:rFonts w:ascii="Fira Sans" w:hAnsi="Fira Sans" w:cstheme="majorHAnsi"/>
                <w:sz w:val="22"/>
                <w:szCs w:val="22"/>
              </w:rPr>
              <w:t>Tổ chức CARE</w:t>
            </w:r>
            <w:r w:rsidRPr="002E20B4">
              <w:rPr>
                <w:rFonts w:ascii="Fira Sans" w:hAnsi="Fira Sans" w:cstheme="majorHAnsi"/>
                <w:sz w:val="22"/>
                <w:szCs w:val="22"/>
              </w:rPr>
              <w:t xml:space="preserve"> không có nghĩa vụ phải chấp nhận bất kỳ báo giá nào mà </w:t>
            </w:r>
            <w:r>
              <w:rPr>
                <w:rFonts w:ascii="Fira Sans" w:hAnsi="Fira Sans" w:cstheme="majorHAnsi"/>
                <w:sz w:val="22"/>
                <w:szCs w:val="22"/>
              </w:rPr>
              <w:t>tổ chức</w:t>
            </w:r>
            <w:r w:rsidRPr="002E20B4">
              <w:rPr>
                <w:rFonts w:ascii="Fira Sans" w:hAnsi="Fira Sans" w:cstheme="majorHAnsi"/>
                <w:sz w:val="22"/>
                <w:szCs w:val="22"/>
              </w:rPr>
              <w:t xml:space="preserve"> nhận được, và chúng tôi cam kết rằng hàng hóa</w:t>
            </w:r>
            <w:r>
              <w:rPr>
                <w:rFonts w:ascii="Fira Sans" w:hAnsi="Fira Sans" w:cstheme="majorHAnsi"/>
                <w:sz w:val="22"/>
                <w:szCs w:val="22"/>
              </w:rPr>
              <w:t>/dịch vụ</w:t>
            </w:r>
            <w:r w:rsidRPr="002E20B4">
              <w:rPr>
                <w:rFonts w:ascii="Fira Sans" w:hAnsi="Fira Sans" w:cstheme="majorHAnsi"/>
                <w:sz w:val="22"/>
                <w:szCs w:val="22"/>
              </w:rPr>
              <w:t xml:space="preserve"> trong báo giá của chúng tôi là mới và chưa từng qua sử dụng</w:t>
            </w:r>
            <w:r>
              <w:rPr>
                <w:rFonts w:ascii="Fira Sans" w:hAnsi="Fira Sans" w:cstheme="majorHAnsi"/>
                <w:sz w:val="22"/>
                <w:szCs w:val="22"/>
              </w:rPr>
              <w:t>.</w:t>
            </w:r>
          </w:p>
        </w:tc>
      </w:tr>
      <w:tr w:rsidR="00C15DF0" w14:paraId="3BCB04EA" w14:textId="77777777" w:rsidTr="002C4C74">
        <w:tc>
          <w:tcPr>
            <w:tcW w:w="0" w:type="auto"/>
          </w:tcPr>
          <w:p w14:paraId="359AB027"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0A64A30F" w14:textId="77777777" w:rsidR="00C15DF0" w:rsidRDefault="00C15DF0" w:rsidP="002C4C74">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1D03696" w14:textId="5096623D" w:rsidR="00C15DF0" w:rsidRDefault="002E20B4" w:rsidP="002C4C74">
            <w:pPr>
              <w:contextualSpacing/>
              <w:jc w:val="both"/>
              <w:rPr>
                <w:rFonts w:ascii="Fira Sans" w:hAnsi="Fira Sans" w:cstheme="majorHAnsi"/>
                <w:sz w:val="22"/>
                <w:szCs w:val="22"/>
              </w:rPr>
            </w:pPr>
            <w:r w:rsidRPr="002E20B4">
              <w:rPr>
                <w:rFonts w:ascii="Fira Sans" w:hAnsi="Fira Sans" w:cstheme="majorHAnsi"/>
                <w:sz w:val="22"/>
                <w:szCs w:val="22"/>
              </w:rPr>
              <w:t xml:space="preserve">Bằng việc ký vào bản tuyên bố này, người ký dưới đây xác nhận, cam kết và đồng ý rằng họ đã được </w:t>
            </w:r>
            <w:r>
              <w:rPr>
                <w:rFonts w:ascii="Fira Sans" w:hAnsi="Fira Sans" w:cstheme="majorHAnsi"/>
                <w:sz w:val="22"/>
                <w:szCs w:val="22"/>
              </w:rPr>
              <w:t xml:space="preserve">công ty/tổ chức </w:t>
            </w:r>
            <w:r w:rsidRPr="002E20B4">
              <w:rPr>
                <w:rFonts w:ascii="Fira Sans" w:hAnsi="Fira Sans" w:cstheme="majorHAnsi"/>
                <w:sz w:val="22"/>
                <w:szCs w:val="22"/>
              </w:rPr>
              <w:t>uỷ quyền</w:t>
            </w:r>
            <w:r>
              <w:rPr>
                <w:rFonts w:ascii="Fira Sans" w:hAnsi="Fira Sans" w:cstheme="majorHAnsi"/>
                <w:sz w:val="22"/>
                <w:szCs w:val="22"/>
              </w:rPr>
              <w:t>/</w:t>
            </w:r>
            <w:r w:rsidRPr="002E20B4">
              <w:rPr>
                <w:rFonts w:ascii="Fira Sans" w:hAnsi="Fira Sans" w:cstheme="majorHAnsi"/>
                <w:sz w:val="22"/>
                <w:szCs w:val="22"/>
              </w:rPr>
              <w:t xml:space="preserve"> giao quyền để thực hiện tuyên bố này thay mặt cho tổ chức</w:t>
            </w:r>
            <w:r>
              <w:rPr>
                <w:rFonts w:ascii="Fira Sans" w:hAnsi="Fira Sans" w:cstheme="majorHAnsi"/>
                <w:sz w:val="22"/>
                <w:szCs w:val="22"/>
              </w:rPr>
              <w:t>/công ty</w:t>
            </w:r>
          </w:p>
        </w:tc>
      </w:tr>
    </w:tbl>
    <w:p w14:paraId="67B7277F" w14:textId="77777777" w:rsidR="00C15DF0" w:rsidRDefault="00C15DF0" w:rsidP="00754B3A">
      <w:pPr>
        <w:contextualSpacing/>
        <w:jc w:val="both"/>
        <w:rPr>
          <w:rFonts w:ascii="Fira Sans" w:hAnsi="Fira Sans" w:cstheme="majorHAnsi"/>
          <w:sz w:val="22"/>
          <w:szCs w:val="22"/>
        </w:rPr>
      </w:pPr>
    </w:p>
    <w:p w14:paraId="7873119E" w14:textId="77777777" w:rsidR="00C15DF0" w:rsidRDefault="00C15DF0" w:rsidP="00C15DF0">
      <w:pPr>
        <w:ind w:left="360"/>
        <w:contextualSpacing/>
        <w:jc w:val="both"/>
        <w:rPr>
          <w:rFonts w:ascii="Fira Sans" w:hAnsi="Fira Sans" w:cstheme="majorHAnsi"/>
          <w:sz w:val="22"/>
          <w:szCs w:val="22"/>
        </w:rPr>
      </w:pPr>
    </w:p>
    <w:tbl>
      <w:tblPr>
        <w:tblStyle w:val="TableGrid"/>
        <w:tblW w:w="9351" w:type="dxa"/>
        <w:tblLook w:val="04A0" w:firstRow="1" w:lastRow="0" w:firstColumn="1" w:lastColumn="0" w:noHBand="0" w:noVBand="1"/>
      </w:tblPr>
      <w:tblGrid>
        <w:gridCol w:w="2011"/>
        <w:gridCol w:w="7340"/>
      </w:tblGrid>
      <w:tr w:rsidR="00C15DF0" w14:paraId="49193921" w14:textId="77777777" w:rsidTr="002C4C74">
        <w:tc>
          <w:tcPr>
            <w:tcW w:w="0" w:type="auto"/>
          </w:tcPr>
          <w:p w14:paraId="7177DC79" w14:textId="25BFD6E3" w:rsidR="00C15DF0" w:rsidRDefault="002E20B4" w:rsidP="002C4C74">
            <w:pPr>
              <w:contextualSpacing/>
              <w:jc w:val="both"/>
              <w:rPr>
                <w:rFonts w:ascii="Fira Sans" w:hAnsi="Fira Sans" w:cstheme="majorHAnsi"/>
                <w:sz w:val="22"/>
                <w:szCs w:val="22"/>
              </w:rPr>
            </w:pPr>
            <w:r>
              <w:rPr>
                <w:rFonts w:ascii="Fira Sans" w:hAnsi="Fira Sans" w:cstheme="majorHAnsi"/>
                <w:sz w:val="22"/>
                <w:szCs w:val="22"/>
              </w:rPr>
              <w:t>Người đại diện ký tên của Nhà thầu:</w:t>
            </w:r>
          </w:p>
        </w:tc>
        <w:tc>
          <w:tcPr>
            <w:tcW w:w="7340" w:type="dxa"/>
          </w:tcPr>
          <w:p w14:paraId="1E51F463" w14:textId="77777777" w:rsidR="00C15DF0" w:rsidRDefault="00C15DF0" w:rsidP="002C4C74">
            <w:pPr>
              <w:contextualSpacing/>
              <w:jc w:val="both"/>
              <w:rPr>
                <w:rFonts w:ascii="Fira Sans" w:hAnsi="Fira Sans" w:cstheme="majorHAnsi"/>
                <w:sz w:val="22"/>
                <w:szCs w:val="22"/>
              </w:rPr>
            </w:pPr>
          </w:p>
        </w:tc>
      </w:tr>
      <w:tr w:rsidR="00C15DF0" w14:paraId="31CF4671" w14:textId="77777777" w:rsidTr="002C4C74">
        <w:tc>
          <w:tcPr>
            <w:tcW w:w="0" w:type="auto"/>
          </w:tcPr>
          <w:p w14:paraId="67B1858C" w14:textId="34B52E59" w:rsidR="00C15DF0" w:rsidRDefault="002E20B4" w:rsidP="002C4C74">
            <w:pPr>
              <w:contextualSpacing/>
              <w:jc w:val="both"/>
              <w:rPr>
                <w:rFonts w:ascii="Fira Sans" w:hAnsi="Fira Sans" w:cstheme="majorHAnsi"/>
                <w:sz w:val="22"/>
                <w:szCs w:val="22"/>
              </w:rPr>
            </w:pPr>
            <w:r>
              <w:rPr>
                <w:rFonts w:ascii="Fira Sans" w:hAnsi="Fira Sans" w:cstheme="majorHAnsi"/>
                <w:sz w:val="22"/>
                <w:szCs w:val="22"/>
              </w:rPr>
              <w:t>Chức danh:</w:t>
            </w:r>
          </w:p>
        </w:tc>
        <w:tc>
          <w:tcPr>
            <w:tcW w:w="7340" w:type="dxa"/>
          </w:tcPr>
          <w:p w14:paraId="205D2E8B" w14:textId="77777777" w:rsidR="00C15DF0" w:rsidRDefault="00C15DF0" w:rsidP="002C4C74">
            <w:pPr>
              <w:contextualSpacing/>
              <w:jc w:val="both"/>
              <w:rPr>
                <w:rFonts w:ascii="Fira Sans" w:hAnsi="Fira Sans" w:cstheme="majorHAnsi"/>
                <w:sz w:val="22"/>
                <w:szCs w:val="22"/>
              </w:rPr>
            </w:pPr>
          </w:p>
        </w:tc>
      </w:tr>
      <w:tr w:rsidR="00C15DF0" w14:paraId="6C8E6086" w14:textId="77777777" w:rsidTr="002C4C74">
        <w:tc>
          <w:tcPr>
            <w:tcW w:w="0" w:type="auto"/>
          </w:tcPr>
          <w:p w14:paraId="77CE1C83" w14:textId="63C10B38" w:rsidR="00C15DF0" w:rsidRDefault="002E20B4" w:rsidP="002C4C74">
            <w:pPr>
              <w:contextualSpacing/>
              <w:jc w:val="both"/>
              <w:rPr>
                <w:rFonts w:ascii="Fira Sans" w:hAnsi="Fira Sans" w:cstheme="majorHAnsi"/>
                <w:sz w:val="22"/>
                <w:szCs w:val="22"/>
              </w:rPr>
            </w:pPr>
            <w:r>
              <w:rPr>
                <w:rFonts w:ascii="Fira Sans" w:hAnsi="Fira Sans" w:cstheme="majorHAnsi"/>
                <w:sz w:val="22"/>
                <w:szCs w:val="22"/>
              </w:rPr>
              <w:t>Tên Pháp lý của nhà thầu:</w:t>
            </w:r>
          </w:p>
        </w:tc>
        <w:tc>
          <w:tcPr>
            <w:tcW w:w="7340" w:type="dxa"/>
          </w:tcPr>
          <w:p w14:paraId="3928C806" w14:textId="77777777" w:rsidR="00C15DF0" w:rsidRDefault="00C15DF0" w:rsidP="002C4C74">
            <w:pPr>
              <w:contextualSpacing/>
              <w:jc w:val="both"/>
              <w:rPr>
                <w:rFonts w:ascii="Fira Sans" w:hAnsi="Fira Sans" w:cstheme="majorHAnsi"/>
                <w:sz w:val="22"/>
                <w:szCs w:val="22"/>
              </w:rPr>
            </w:pPr>
          </w:p>
        </w:tc>
      </w:tr>
      <w:tr w:rsidR="00C15DF0" w14:paraId="648E9729" w14:textId="77777777" w:rsidTr="002C4C74">
        <w:tc>
          <w:tcPr>
            <w:tcW w:w="0" w:type="auto"/>
          </w:tcPr>
          <w:p w14:paraId="2D19E66C" w14:textId="17DBB9E0" w:rsidR="00C15DF0" w:rsidRDefault="002E20B4" w:rsidP="002C4C74">
            <w:pPr>
              <w:contextualSpacing/>
              <w:jc w:val="both"/>
              <w:rPr>
                <w:rFonts w:ascii="Fira Sans" w:hAnsi="Fira Sans" w:cstheme="majorHAnsi"/>
                <w:sz w:val="22"/>
                <w:szCs w:val="22"/>
              </w:rPr>
            </w:pPr>
            <w:r>
              <w:rPr>
                <w:rFonts w:ascii="Fira Sans" w:hAnsi="Fira Sans" w:cstheme="majorHAnsi"/>
                <w:sz w:val="22"/>
                <w:szCs w:val="22"/>
              </w:rPr>
              <w:t>Ngày:</w:t>
            </w:r>
          </w:p>
        </w:tc>
        <w:tc>
          <w:tcPr>
            <w:tcW w:w="7340" w:type="dxa"/>
          </w:tcPr>
          <w:p w14:paraId="55A98CE2" w14:textId="77777777" w:rsidR="00C15DF0" w:rsidRDefault="00C15DF0" w:rsidP="002C4C74">
            <w:pPr>
              <w:contextualSpacing/>
              <w:jc w:val="both"/>
              <w:rPr>
                <w:rFonts w:ascii="Fira Sans" w:hAnsi="Fira Sans" w:cstheme="majorHAnsi"/>
                <w:sz w:val="22"/>
                <w:szCs w:val="22"/>
              </w:rPr>
            </w:pPr>
          </w:p>
        </w:tc>
      </w:tr>
      <w:tr w:rsidR="00C15DF0" w14:paraId="79FEE006" w14:textId="77777777" w:rsidTr="002C4C74">
        <w:trPr>
          <w:trHeight w:val="823"/>
        </w:trPr>
        <w:tc>
          <w:tcPr>
            <w:tcW w:w="0" w:type="auto"/>
          </w:tcPr>
          <w:p w14:paraId="4D49F0A9" w14:textId="12EFC2C3" w:rsidR="00C15DF0" w:rsidRDefault="002E20B4" w:rsidP="002C4C74">
            <w:pPr>
              <w:contextualSpacing/>
              <w:jc w:val="both"/>
              <w:rPr>
                <w:rFonts w:ascii="Fira Sans" w:hAnsi="Fira Sans" w:cstheme="majorHAnsi"/>
                <w:sz w:val="22"/>
                <w:szCs w:val="22"/>
              </w:rPr>
            </w:pPr>
            <w:r>
              <w:rPr>
                <w:rFonts w:ascii="Fira Sans" w:hAnsi="Fira Sans" w:cstheme="majorHAnsi"/>
                <w:sz w:val="22"/>
                <w:szCs w:val="22"/>
              </w:rPr>
              <w:t>Ký tên:</w:t>
            </w:r>
          </w:p>
        </w:tc>
        <w:tc>
          <w:tcPr>
            <w:tcW w:w="7340" w:type="dxa"/>
          </w:tcPr>
          <w:p w14:paraId="28A26B66" w14:textId="77777777" w:rsidR="00C15DF0" w:rsidRDefault="00C15DF0" w:rsidP="002C4C74">
            <w:pPr>
              <w:contextualSpacing/>
              <w:jc w:val="both"/>
              <w:rPr>
                <w:rFonts w:ascii="Fira Sans" w:hAnsi="Fira Sans" w:cstheme="majorHAnsi"/>
                <w:sz w:val="22"/>
                <w:szCs w:val="22"/>
              </w:rPr>
            </w:pPr>
          </w:p>
        </w:tc>
      </w:tr>
    </w:tbl>
    <w:p w14:paraId="65C460FF" w14:textId="45B65A96" w:rsidR="00E13B8C" w:rsidRPr="003D13B6" w:rsidRDefault="00E13B8C" w:rsidP="003D13B6">
      <w:pPr>
        <w:contextualSpacing/>
        <w:jc w:val="both"/>
        <w:rPr>
          <w:rFonts w:ascii="Fira Sans" w:hAnsi="Fira Sans" w:cstheme="majorHAnsi"/>
          <w:sz w:val="22"/>
          <w:szCs w:val="22"/>
        </w:rPr>
      </w:pPr>
    </w:p>
    <w:p w14:paraId="39C9FAD1" w14:textId="029AB724" w:rsidR="00E13B8C" w:rsidRDefault="007551FB" w:rsidP="00E13B8C">
      <w:pPr>
        <w:pStyle w:val="Heading1"/>
        <w:numPr>
          <w:ilvl w:val="0"/>
          <w:numId w:val="1"/>
        </w:numPr>
        <w:contextualSpacing/>
        <w:jc w:val="both"/>
        <w:rPr>
          <w:rFonts w:ascii="Fira Sans" w:hAnsi="Fira Sans" w:cstheme="majorHAnsi"/>
          <w:smallCaps/>
          <w:color w:val="BF4E14" w:themeColor="accent2" w:themeShade="BF"/>
          <w:sz w:val="28"/>
          <w:szCs w:val="28"/>
        </w:rPr>
      </w:pPr>
      <w:r w:rsidRPr="007551FB">
        <w:rPr>
          <w:rFonts w:ascii="Fira Sans" w:hAnsi="Fira Sans" w:cstheme="majorHAnsi"/>
          <w:smallCaps/>
          <w:color w:val="BF4E14" w:themeColor="accent2" w:themeShade="BF"/>
          <w:sz w:val="28"/>
          <w:szCs w:val="28"/>
        </w:rPr>
        <w:t>ĐIỀU KHOẢN VÀ ĐIỀU KIỆN CHUNG</w:t>
      </w:r>
    </w:p>
    <w:p w14:paraId="6CF429F3" w14:textId="332AA206" w:rsidR="00D0799E" w:rsidRPr="00F80E7A" w:rsidRDefault="00706FEC" w:rsidP="00D0799E">
      <w:pPr>
        <w:pStyle w:val="Heading1"/>
        <w:numPr>
          <w:ilvl w:val="1"/>
          <w:numId w:val="1"/>
        </w:numPr>
        <w:contextualSpacing/>
        <w:jc w:val="both"/>
        <w:rPr>
          <w:rFonts w:ascii="Fira Sans" w:hAnsi="Fira Sans" w:cstheme="majorHAnsi"/>
          <w:smallCaps/>
          <w:sz w:val="26"/>
          <w:szCs w:val="26"/>
        </w:rPr>
      </w:pPr>
      <w:r w:rsidRPr="00706FEC">
        <w:rPr>
          <w:rFonts w:ascii="Fira Sans" w:hAnsi="Fira Sans" w:cstheme="majorHAnsi"/>
          <w:smallCaps/>
          <w:sz w:val="26"/>
          <w:szCs w:val="26"/>
        </w:rPr>
        <w:t>ĐIỀU KIỆN CHUNG CỦA CARE</w:t>
      </w:r>
    </w:p>
    <w:p w14:paraId="34ED912D" w14:textId="3D185EE3" w:rsidR="00706FEC" w:rsidRPr="00706FEC" w:rsidRDefault="00857E9C" w:rsidP="00706FEC">
      <w:pPr>
        <w:ind w:left="360"/>
        <w:contextualSpacing/>
        <w:jc w:val="both"/>
        <w:rPr>
          <w:rFonts w:ascii="Fira Sans" w:hAnsi="Fira Sans" w:cstheme="majorHAnsi"/>
          <w:sz w:val="22"/>
          <w:lang w:val="en-GB"/>
        </w:rPr>
      </w:pPr>
      <w:r>
        <w:rPr>
          <w:rFonts w:ascii="Fira Sans" w:hAnsi="Fira Sans" w:cstheme="majorHAnsi"/>
          <w:sz w:val="22"/>
          <w:lang w:val="en-GB"/>
        </w:rPr>
        <w:t>Các t</w:t>
      </w:r>
      <w:r w:rsidR="00706FEC" w:rsidRPr="00706FEC">
        <w:rPr>
          <w:rFonts w:ascii="Fira Sans" w:hAnsi="Fira Sans" w:cstheme="majorHAnsi"/>
          <w:sz w:val="22"/>
          <w:lang w:val="en-GB"/>
        </w:rPr>
        <w:t>ài liệu đính kèm này không phải là một đề nghị hợp đồng mà là</w:t>
      </w:r>
      <w:r w:rsidR="009F3D7D" w:rsidRPr="009F3D7D">
        <w:rPr>
          <w:rFonts w:ascii="Fira Sans" w:hAnsi="Fira Sans" w:cstheme="majorHAnsi"/>
          <w:sz w:val="22"/>
        </w:rPr>
        <w:t xml:space="preserve"> yêu cầu nhà cung cấp gửi đề xuất</w:t>
      </w:r>
      <w:r w:rsidR="009F3D7D">
        <w:rPr>
          <w:rFonts w:ascii="Fira Sans" w:hAnsi="Fira Sans" w:cstheme="majorHAnsi"/>
          <w:sz w:val="22"/>
        </w:rPr>
        <w:t>/báo giá</w:t>
      </w:r>
      <w:r w:rsidR="009F3D7D" w:rsidRPr="009F3D7D">
        <w:rPr>
          <w:rFonts w:ascii="Fira Sans" w:hAnsi="Fira Sans" w:cstheme="majorHAnsi"/>
          <w:sz w:val="22"/>
        </w:rPr>
        <w:t xml:space="preserve"> dự kiến của </w:t>
      </w:r>
      <w:r w:rsidR="00376C40">
        <w:rPr>
          <w:rFonts w:ascii="Fira Sans" w:hAnsi="Fira Sans" w:cstheme="majorHAnsi"/>
          <w:sz w:val="22"/>
        </w:rPr>
        <w:t>mình</w:t>
      </w:r>
      <w:r w:rsidR="00706FEC" w:rsidRPr="00706FEC">
        <w:rPr>
          <w:rFonts w:ascii="Fira Sans" w:hAnsi="Fira Sans" w:cstheme="majorHAnsi"/>
          <w:sz w:val="22"/>
          <w:lang w:val="en-GB"/>
        </w:rPr>
        <w:t>. Việc chấp nhận một báo giá không có nghĩa là CARE sẽ cam kết ký hợp đồng cho bất kỳ hay toàn bộ sản phẩm và dịch vụ với bất kỳ nhà cung cấp nào.</w:t>
      </w:r>
    </w:p>
    <w:p w14:paraId="18E72A37" w14:textId="1B8FF65B" w:rsidR="00706FEC" w:rsidRPr="00706FEC" w:rsidRDefault="00706FEC" w:rsidP="00706FEC">
      <w:pPr>
        <w:ind w:left="360"/>
        <w:contextualSpacing/>
        <w:jc w:val="both"/>
        <w:rPr>
          <w:rFonts w:ascii="Fira Sans" w:hAnsi="Fira Sans" w:cstheme="majorHAnsi"/>
          <w:sz w:val="22"/>
          <w:lang w:val="en-GB"/>
        </w:rPr>
      </w:pPr>
      <w:r w:rsidRPr="00706FEC">
        <w:rPr>
          <w:rFonts w:ascii="Fira Sans" w:hAnsi="Fira Sans" w:cstheme="majorHAnsi"/>
          <w:sz w:val="22"/>
          <w:lang w:val="en-GB"/>
        </w:rPr>
        <w:t xml:space="preserve">CARE có quyền thực hiện các quyết định và hành động sau đây dựa trên </w:t>
      </w:r>
      <w:r w:rsidR="00DE6E99">
        <w:rPr>
          <w:rFonts w:ascii="Fira Sans" w:hAnsi="Fira Sans" w:cstheme="majorHAnsi"/>
          <w:sz w:val="22"/>
          <w:lang w:val="en-GB"/>
        </w:rPr>
        <w:t xml:space="preserve">các cân nhắc </w:t>
      </w:r>
      <w:r w:rsidRPr="00706FEC">
        <w:rPr>
          <w:rFonts w:ascii="Fira Sans" w:hAnsi="Fira Sans" w:cstheme="majorHAnsi"/>
          <w:sz w:val="22"/>
          <w:lang w:val="en-GB"/>
        </w:rPr>
        <w:t>của mình</w:t>
      </w:r>
      <w:r w:rsidR="000905CC">
        <w:rPr>
          <w:rFonts w:ascii="Fira Sans" w:hAnsi="Fira Sans" w:cstheme="majorHAnsi"/>
          <w:sz w:val="22"/>
          <w:lang w:val="en-GB"/>
        </w:rPr>
        <w:t>:</w:t>
      </w:r>
    </w:p>
    <w:p w14:paraId="1000FD6F" w14:textId="77777777" w:rsidR="00706FEC" w:rsidRPr="00706FEC" w:rsidRDefault="00706FEC" w:rsidP="00D0799E">
      <w:pPr>
        <w:ind w:left="360"/>
        <w:contextualSpacing/>
        <w:jc w:val="both"/>
        <w:rPr>
          <w:rFonts w:ascii="Fira Sans" w:hAnsi="Fira Sans" w:cstheme="majorHAnsi"/>
          <w:sz w:val="22"/>
          <w:lang w:val="en-GB"/>
        </w:rPr>
      </w:pPr>
    </w:p>
    <w:p w14:paraId="2C1A5427" w14:textId="355CB96F"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 xml:space="preserve">Xác định liệu thông tin được cung cấp có đáp ứng hoặc không đáp ứng đầy đủ các yêu cầu của </w:t>
      </w:r>
      <w:r w:rsidR="0045419E">
        <w:rPr>
          <w:rFonts w:ascii="Fira Sans" w:hAnsi="Fira Sans" w:cstheme="majorHAnsi"/>
          <w:sz w:val="22"/>
          <w:lang w:val="en-GB"/>
        </w:rPr>
        <w:t>Đề nghị báo giá (</w:t>
      </w:r>
      <w:r w:rsidRPr="00547C82">
        <w:rPr>
          <w:rFonts w:ascii="Fira Sans" w:hAnsi="Fira Sans" w:cstheme="majorHAnsi"/>
          <w:sz w:val="22"/>
          <w:lang w:val="en-GB"/>
        </w:rPr>
        <w:t>RFQ</w:t>
      </w:r>
      <w:r w:rsidR="0045419E">
        <w:rPr>
          <w:rFonts w:ascii="Fira Sans" w:hAnsi="Fira Sans" w:cstheme="majorHAnsi"/>
          <w:sz w:val="22"/>
          <w:lang w:val="en-GB"/>
        </w:rPr>
        <w:t>)</w:t>
      </w:r>
      <w:r w:rsidRPr="00547C82">
        <w:rPr>
          <w:rFonts w:ascii="Fira Sans" w:hAnsi="Fira Sans" w:cstheme="majorHAnsi"/>
          <w:sz w:val="22"/>
          <w:lang w:val="en-GB"/>
        </w:rPr>
        <w:t>.</w:t>
      </w:r>
    </w:p>
    <w:p w14:paraId="091B3509" w14:textId="44CB335C"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Liên hệ với bất kỳ nhà thầu nào sau khi nộp báo giá để làm rõ thêm thông tin.</w:t>
      </w:r>
    </w:p>
    <w:p w14:paraId="73CE5E14" w14:textId="226F5A04"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Bỏ qua bất kỳ hoặc tất cả các thủ tục đấu thầu.</w:t>
      </w:r>
    </w:p>
    <w:p w14:paraId="4EFC0DDD" w14:textId="7158FACD"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Chấp nhận hoặc từ chối một báo giá toàn phần hoặc một phần mà không cần đưa ra lý do cho nhà thầu.</w:t>
      </w:r>
    </w:p>
    <w:p w14:paraId="36ACC701" w14:textId="258D4CEA"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 xml:space="preserve">Không </w:t>
      </w:r>
      <w:r w:rsidR="00497403">
        <w:rPr>
          <w:rFonts w:ascii="Fira Sans" w:hAnsi="Fira Sans" w:cstheme="majorHAnsi"/>
          <w:sz w:val="22"/>
          <w:lang w:val="en-GB"/>
        </w:rPr>
        <w:t>phải giá chào thấ</w:t>
      </w:r>
      <w:r w:rsidR="00BF4307">
        <w:rPr>
          <w:rFonts w:ascii="Fira Sans" w:hAnsi="Fira Sans" w:cstheme="majorHAnsi"/>
          <w:sz w:val="22"/>
          <w:lang w:val="en-GB"/>
        </w:rPr>
        <w:t>p nh</w:t>
      </w:r>
      <w:r w:rsidR="00073249">
        <w:rPr>
          <w:rFonts w:ascii="Fira Sans" w:hAnsi="Fira Sans" w:cstheme="majorHAnsi"/>
          <w:sz w:val="22"/>
          <w:lang w:val="en-GB"/>
        </w:rPr>
        <w:t>ất</w:t>
      </w:r>
      <w:r w:rsidR="00BF4307">
        <w:rPr>
          <w:rFonts w:ascii="Fira Sans" w:hAnsi="Fira Sans" w:cstheme="majorHAnsi"/>
          <w:sz w:val="22"/>
          <w:lang w:val="en-GB"/>
        </w:rPr>
        <w:t xml:space="preserve"> là được </w:t>
      </w:r>
      <w:r w:rsidRPr="00547C82">
        <w:rPr>
          <w:rFonts w:ascii="Fira Sans" w:hAnsi="Fira Sans" w:cstheme="majorHAnsi"/>
          <w:sz w:val="22"/>
          <w:lang w:val="en-GB"/>
        </w:rPr>
        <w:t>chấp nhận</w:t>
      </w:r>
      <w:r w:rsidR="00BF4307">
        <w:rPr>
          <w:rFonts w:ascii="Fira Sans" w:hAnsi="Fira Sans" w:cstheme="majorHAnsi"/>
          <w:sz w:val="22"/>
          <w:lang w:val="en-GB"/>
        </w:rPr>
        <w:t>.</w:t>
      </w:r>
    </w:p>
    <w:p w14:paraId="1D5B4489" w14:textId="583D1292"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Thương lượng với một hoặc nhiều nhà thầu về bất kỳ khía cạnh nào của báo giá đã nộp.</w:t>
      </w:r>
    </w:p>
    <w:p w14:paraId="51610712" w14:textId="16269264"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Ký hợp đồng khác với loại</w:t>
      </w:r>
      <w:r w:rsidR="009B05EA">
        <w:rPr>
          <w:rFonts w:ascii="Fira Sans" w:hAnsi="Fira Sans" w:cstheme="majorHAnsi"/>
          <w:sz w:val="22"/>
          <w:lang w:val="en-GB"/>
        </w:rPr>
        <w:t xml:space="preserve"> sản phẩm/dịch vụ</w:t>
      </w:r>
      <w:r w:rsidRPr="00547C82">
        <w:rPr>
          <w:rFonts w:ascii="Fira Sans" w:hAnsi="Fira Sans" w:cstheme="majorHAnsi"/>
          <w:sz w:val="22"/>
          <w:lang w:val="en-GB"/>
        </w:rPr>
        <w:t xml:space="preserve"> được mô tả trong tài liệu này hoặc không ký hợp đồng nào.</w:t>
      </w:r>
    </w:p>
    <w:p w14:paraId="12592C70" w14:textId="55FA446E"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Ký hợp đồng hoặc thỏa thuận mua hàng với các bên không tham gia đáp ứng RFQ này.</w:t>
      </w:r>
    </w:p>
    <w:p w14:paraId="020A7193" w14:textId="386C55C6" w:rsidR="00547C82" w:rsidRPr="00547C82" w:rsidRDefault="00547C82" w:rsidP="00547C82">
      <w:pPr>
        <w:numPr>
          <w:ilvl w:val="0"/>
          <w:numId w:val="2"/>
        </w:numPr>
        <w:spacing w:after="120"/>
        <w:contextualSpacing/>
        <w:jc w:val="both"/>
        <w:rPr>
          <w:rFonts w:ascii="Fira Sans" w:hAnsi="Fira Sans" w:cstheme="majorHAnsi"/>
          <w:sz w:val="22"/>
          <w:lang w:val="en-GB"/>
        </w:rPr>
      </w:pPr>
      <w:r w:rsidRPr="00547C82">
        <w:rPr>
          <w:rFonts w:ascii="Fira Sans" w:hAnsi="Fira Sans" w:cstheme="majorHAnsi"/>
          <w:sz w:val="22"/>
          <w:lang w:val="en-GB"/>
        </w:rPr>
        <w:t>Yêu cầu</w:t>
      </w:r>
      <w:r w:rsidR="00377994">
        <w:rPr>
          <w:rFonts w:ascii="Fira Sans" w:hAnsi="Fira Sans" w:cstheme="majorHAnsi"/>
          <w:sz w:val="22"/>
          <w:lang w:val="en-GB"/>
        </w:rPr>
        <w:t xml:space="preserve"> </w:t>
      </w:r>
      <w:r w:rsidRPr="00547C82">
        <w:rPr>
          <w:rFonts w:ascii="Fira Sans" w:hAnsi="Fira Sans" w:cstheme="majorHAnsi"/>
          <w:sz w:val="22"/>
          <w:lang w:val="en-GB"/>
        </w:rPr>
        <w:t>các nhà cung cấp được chọn trình bày chi tiết hơn về báo giá.</w:t>
      </w:r>
    </w:p>
    <w:p w14:paraId="520D8759" w14:textId="072F5ABF" w:rsidR="00547C82" w:rsidRPr="00F80E7A" w:rsidRDefault="00547C82" w:rsidP="00547C82">
      <w:pPr>
        <w:numPr>
          <w:ilvl w:val="0"/>
          <w:numId w:val="2"/>
        </w:numPr>
        <w:spacing w:after="120"/>
        <w:contextualSpacing/>
        <w:jc w:val="both"/>
        <w:rPr>
          <w:rFonts w:ascii="Fira Sans" w:hAnsi="Fira Sans" w:cstheme="majorHAnsi"/>
          <w:sz w:val="22"/>
        </w:rPr>
      </w:pPr>
      <w:r w:rsidRPr="00547C82">
        <w:rPr>
          <w:rFonts w:ascii="Fira Sans" w:hAnsi="Fira Sans" w:cstheme="majorHAnsi"/>
          <w:sz w:val="22"/>
          <w:lang w:val="en-GB"/>
        </w:rPr>
        <w:t>Không chia sẻ kết quả đấu thầu với các nhà thầu khác và ký hợp đồng dựa trên những gì phù hợp nhất với lợi ích của CARE.</w:t>
      </w:r>
    </w:p>
    <w:p w14:paraId="50457043" w14:textId="77777777" w:rsidR="00D0799E" w:rsidRPr="00F80E7A" w:rsidRDefault="00D0799E" w:rsidP="00D0799E">
      <w:pPr>
        <w:rPr>
          <w:rFonts w:ascii="Fira Sans" w:hAnsi="Fira Sans"/>
          <w:sz w:val="26"/>
          <w:szCs w:val="26"/>
        </w:rPr>
      </w:pPr>
    </w:p>
    <w:p w14:paraId="12F087AB" w14:textId="51FF4034" w:rsidR="00D0799E" w:rsidRPr="00413E3C" w:rsidRDefault="00D0799E" w:rsidP="00D0799E">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085AB9" w:rsidRPr="00085AB9">
        <w:rPr>
          <w:rFonts w:ascii="Fira Sans" w:hAnsi="Fira Sans" w:cstheme="majorHAnsi"/>
          <w:smallCaps/>
          <w:sz w:val="26"/>
          <w:szCs w:val="26"/>
        </w:rPr>
        <w:t>BẢO MẬT/ CAM KẾT KHÔNG TIẾT LỘ</w:t>
      </w:r>
    </w:p>
    <w:p w14:paraId="623F2C34" w14:textId="748FA4C3" w:rsidR="00B67D69" w:rsidRPr="00F80E7A" w:rsidRDefault="00B67D69" w:rsidP="00D0799E">
      <w:pPr>
        <w:ind w:left="360"/>
        <w:contextualSpacing/>
        <w:jc w:val="both"/>
        <w:rPr>
          <w:rFonts w:ascii="Fira Sans" w:hAnsi="Fira Sans" w:cstheme="majorHAnsi"/>
          <w:sz w:val="22"/>
        </w:rPr>
      </w:pPr>
      <w:r>
        <w:rPr>
          <w:rFonts w:ascii="Fira Sans" w:hAnsi="Fira Sans" w:cstheme="majorHAnsi"/>
          <w:sz w:val="22"/>
        </w:rPr>
        <w:t>T</w:t>
      </w:r>
      <w:r w:rsidRPr="00B67D69">
        <w:rPr>
          <w:rFonts w:ascii="Fira Sans" w:hAnsi="Fira Sans" w:cstheme="majorHAnsi"/>
          <w:sz w:val="22"/>
        </w:rPr>
        <w:t>ất cả thông tin mà bất kỳ nhà cung cấp nào có được liên quan đến hoạt động của CARE sẽ không được tiết lộ cho bất kỳ ai ngoài những người chịu trách nhiệm chuẩn bị báo giá này. Bất kỳ cuộc thảo luận nào của nhà cung cấp về hoạt động của CARE đều có thể dẫn đến việc bị loại. CARE có quyền, theo quyết định của mình, yêu cầu ký một thỏa thuận bảo mật.</w:t>
      </w:r>
    </w:p>
    <w:p w14:paraId="6E6B167A" w14:textId="77777777" w:rsidR="006155FD" w:rsidRPr="006155FD" w:rsidRDefault="006155FD" w:rsidP="00AD19B6">
      <w:pPr>
        <w:contextualSpacing/>
        <w:jc w:val="both"/>
        <w:rPr>
          <w:rFonts w:ascii="Fira Sans" w:hAnsi="Fira Sans" w:cstheme="majorHAnsi"/>
          <w:sz w:val="22"/>
        </w:rPr>
      </w:pPr>
    </w:p>
    <w:p w14:paraId="32E16C68" w14:textId="77777777" w:rsidR="006155FD" w:rsidRPr="006155FD" w:rsidRDefault="006155FD" w:rsidP="006155FD">
      <w:pPr>
        <w:ind w:left="360"/>
        <w:contextualSpacing/>
        <w:jc w:val="both"/>
        <w:rPr>
          <w:rFonts w:ascii="Fira Sans" w:hAnsi="Fira Sans" w:cstheme="majorHAnsi"/>
          <w:sz w:val="22"/>
          <w:lang w:val="en-GB"/>
        </w:rPr>
      </w:pPr>
      <w:r w:rsidRPr="006155FD">
        <w:rPr>
          <w:rFonts w:ascii="Fira Sans" w:hAnsi="Fira Sans" w:cstheme="majorHAnsi"/>
          <w:sz w:val="22"/>
          <w:lang w:val="en-GB"/>
        </w:rPr>
        <w:t>CARE cũng cam kết rằng các thông tin nhận được để đáp ứng RFQ này sẽ được bảo mật nghiêm ngặt và không tiết lộ cho bất kỳ bên nào, ngoại trừ những người trực tiếp chịu trách nhiệm đánh giá các phản hồi, trừ khi có sự đồng ý rõ ràng từ nhà cung cấp phản hồi.</w:t>
      </w:r>
    </w:p>
    <w:p w14:paraId="57138704" w14:textId="35504B59" w:rsidR="00D0799E" w:rsidRPr="00AD19B6" w:rsidRDefault="006155FD" w:rsidP="00AD19B6">
      <w:pPr>
        <w:ind w:left="360"/>
        <w:contextualSpacing/>
        <w:jc w:val="both"/>
        <w:rPr>
          <w:rFonts w:ascii="Fira Sans" w:hAnsi="Fira Sans" w:cstheme="majorHAnsi"/>
          <w:sz w:val="22"/>
          <w:lang w:val="en-GB"/>
        </w:rPr>
      </w:pPr>
      <w:r w:rsidRPr="006155FD">
        <w:rPr>
          <w:rFonts w:ascii="Fira Sans" w:hAnsi="Fira Sans" w:cstheme="majorHAnsi"/>
          <w:sz w:val="22"/>
          <w:lang w:val="en-GB"/>
        </w:rPr>
        <w:t>Cuối cùng, các thông tin được nêu trong RFQ này là bảo mật và không được tiết lộ hoặc sử dụng cho bất kỳ mục đích nào khác bởi nhà cung cấp.</w:t>
      </w:r>
    </w:p>
    <w:p w14:paraId="232F98E5" w14:textId="7EE70E1B" w:rsidR="00D0799E" w:rsidRDefault="00D0799E" w:rsidP="00D0799E">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CB54DC" w:rsidRPr="00CB54DC">
        <w:rPr>
          <w:rFonts w:ascii="Fira Sans" w:hAnsi="Fira Sans" w:cstheme="majorHAnsi"/>
          <w:smallCaps/>
          <w:sz w:val="26"/>
          <w:szCs w:val="26"/>
        </w:rPr>
        <w:t>Công Bố Thông Tin</w:t>
      </w:r>
    </w:p>
    <w:p w14:paraId="22F5EBF3" w14:textId="2DB7D51F" w:rsidR="00D0799E" w:rsidRPr="00F80E7A" w:rsidRDefault="00CB54DC" w:rsidP="009C6AD8">
      <w:pPr>
        <w:ind w:left="360"/>
        <w:rPr>
          <w:rFonts w:ascii="Fira Sans" w:hAnsi="Fira Sans"/>
          <w:sz w:val="26"/>
          <w:szCs w:val="26"/>
        </w:rPr>
      </w:pPr>
      <w:r w:rsidRPr="00CB54DC">
        <w:rPr>
          <w:rFonts w:ascii="Fira Sans" w:hAnsi="Fira Sans" w:cstheme="majorHAnsi"/>
          <w:sz w:val="22"/>
        </w:rPr>
        <w:t>Bất kỳ việc công bố thông tin nào liên quan đến dự án này, dù là thông cáo báo chí, tờ rơi hay tư liệu hình ảnh, đều không được phép thực hiện mà không có sự chấp thuận bằng văn bản trước từ CARE.</w:t>
      </w:r>
    </w:p>
    <w:p w14:paraId="48B3FF45" w14:textId="6BF8A7D9" w:rsidR="0091272A" w:rsidRPr="009C6AD8" w:rsidRDefault="00D0799E" w:rsidP="009C6AD8">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6771CC" w:rsidRPr="006771CC">
        <w:rPr>
          <w:rFonts w:ascii="Fira Sans" w:hAnsi="Fira Sans" w:cstheme="majorHAnsi"/>
          <w:smallCaps/>
          <w:sz w:val="26"/>
          <w:szCs w:val="26"/>
        </w:rPr>
        <w:t>Trách Nhiệm Pháp Lý</w:t>
      </w:r>
    </w:p>
    <w:p w14:paraId="18DBBC3A" w14:textId="6BF6A563" w:rsidR="00D0799E" w:rsidRPr="009C6AD8" w:rsidRDefault="0091272A" w:rsidP="009C6AD8">
      <w:pPr>
        <w:ind w:left="360"/>
        <w:contextualSpacing/>
        <w:jc w:val="both"/>
        <w:rPr>
          <w:rFonts w:ascii="Fira Sans" w:hAnsi="Fira Sans" w:cstheme="majorHAnsi"/>
          <w:sz w:val="22"/>
        </w:rPr>
      </w:pPr>
      <w:r w:rsidRPr="0091272A">
        <w:rPr>
          <w:rFonts w:ascii="Fira Sans" w:hAnsi="Fira Sans" w:cstheme="majorHAnsi"/>
          <w:sz w:val="22"/>
        </w:rPr>
        <w:t xml:space="preserve">Nhà cung cấp được lựa chọn </w:t>
      </w:r>
      <w:r>
        <w:rPr>
          <w:rFonts w:ascii="Fira Sans" w:hAnsi="Fira Sans" w:cstheme="majorHAnsi"/>
          <w:sz w:val="22"/>
        </w:rPr>
        <w:t xml:space="preserve">được yêu cầu </w:t>
      </w:r>
      <w:r w:rsidRPr="0091272A">
        <w:rPr>
          <w:rFonts w:ascii="Fira Sans" w:hAnsi="Fira Sans" w:cstheme="majorHAnsi"/>
          <w:sz w:val="22"/>
        </w:rPr>
        <w:t>xuất trình bằng chứng về việc có đủ bảo hiểm tại thời điểm CARE chuẩn bị sử dụng dịch vụ. Ngoài ra, nhà cung cấp cũng phải bồi thường và bảo vệ CARE khỏi bất kỳ khiếu nại nào từ bên thứ ba phát sinh do hành động hoặc thiếu sót của nhà cung cấp, và sẽ chịu trách nhiệm cho mọi thiệt hại gây ra bởi nhân viên, đại diện hoặc nhà thầu phụ của họ.</w:t>
      </w:r>
    </w:p>
    <w:p w14:paraId="24A68E6B" w14:textId="0735122C" w:rsidR="000404FC" w:rsidRPr="009F7E75" w:rsidRDefault="00D0799E" w:rsidP="009F7E7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883AF6" w:rsidRPr="00883AF6">
        <w:rPr>
          <w:rFonts w:ascii="Fira Sans" w:hAnsi="Fira Sans" w:cstheme="majorHAnsi"/>
          <w:smallCaps/>
          <w:sz w:val="26"/>
          <w:szCs w:val="26"/>
        </w:rPr>
        <w:t>Bất Khả Kháng</w:t>
      </w:r>
    </w:p>
    <w:p w14:paraId="6A107ADA" w14:textId="6AF7F5B6" w:rsidR="000404FC" w:rsidRPr="009C6AD8" w:rsidRDefault="000404FC" w:rsidP="0040663F">
      <w:pPr>
        <w:pStyle w:val="ListParagraph"/>
        <w:numPr>
          <w:ilvl w:val="0"/>
          <w:numId w:val="4"/>
        </w:numPr>
        <w:jc w:val="both"/>
        <w:rPr>
          <w:rFonts w:ascii="Fira Sans" w:hAnsi="Fira Sans" w:cstheme="majorHAnsi"/>
          <w:sz w:val="22"/>
          <w:szCs w:val="22"/>
        </w:rPr>
      </w:pPr>
      <w:r w:rsidRPr="009C6AD8">
        <w:rPr>
          <w:rFonts w:ascii="Fira Sans" w:hAnsi="Fira Sans" w:cstheme="majorHAnsi"/>
          <w:sz w:val="22"/>
          <w:szCs w:val="22"/>
        </w:rPr>
        <w:t>Không bên nào phải chịu trách nhiệm cho việc trì hoãn, gián đoạn hoặc không thể thực hiện nghĩa vụ do sự kiện “Bất Khả Kháng.” Sự kiện Bất Khả Kháng bao gồm, nhưng không giới hạn ở, thiên tai, đại dịch, tình trạng khẩn cấp, bạo loạn hoặc bất ổn xã hội, khủng bố hoặc đe dọa khủng bố, chiến tranh, hỏa hoạn, hành động hoặc can thiệp của chính phủ, sự cố điện hoặc các dịch vụ tiện ích, đình công hoặc các cuộc xung đột lao động khác, cảnh báo y tế từ Trung tâm Kiểm soát Dịch bệnh (hoặc cơ quan tương tự), hoặc bất kỳ sự kiện tương tự nào nằm ngoài khả năng kiểm soát hợp lý của một bên.</w:t>
      </w:r>
    </w:p>
    <w:p w14:paraId="74B94826" w14:textId="77777777" w:rsidR="009C6AD8" w:rsidRPr="009C6AD8" w:rsidRDefault="009C6AD8" w:rsidP="009C6AD8">
      <w:pPr>
        <w:pStyle w:val="ListParagraph"/>
        <w:ind w:left="1069"/>
        <w:jc w:val="both"/>
        <w:rPr>
          <w:rFonts w:ascii="Fira Sans" w:hAnsi="Fira Sans" w:cstheme="majorHAnsi"/>
          <w:sz w:val="22"/>
          <w:szCs w:val="22"/>
        </w:rPr>
      </w:pPr>
    </w:p>
    <w:p w14:paraId="1D3978D3" w14:textId="489F38AA" w:rsidR="00D0799E" w:rsidRPr="006E1CB6" w:rsidRDefault="0040663F" w:rsidP="00D0799E">
      <w:pPr>
        <w:pStyle w:val="ListParagraph"/>
        <w:numPr>
          <w:ilvl w:val="0"/>
          <w:numId w:val="4"/>
        </w:numPr>
        <w:jc w:val="both"/>
        <w:rPr>
          <w:rFonts w:ascii="Fira Sans" w:hAnsi="Fira Sans" w:cstheme="majorHAnsi"/>
          <w:sz w:val="22"/>
          <w:szCs w:val="22"/>
          <w:lang w:val="en-GB"/>
        </w:rPr>
      </w:pPr>
      <w:r w:rsidRPr="009C6AD8">
        <w:rPr>
          <w:rFonts w:ascii="Fira Sans" w:hAnsi="Fira Sans" w:cstheme="majorHAnsi"/>
          <w:sz w:val="22"/>
          <w:szCs w:val="22"/>
        </w:rPr>
        <w:t>Bên muốn viện dẫn điều khoản Bất Khả Kháng (gọi là “Bên Bị Ảnh Hưởng”) phải thông báo bằng văn bản cho bên còn lại (gọi là “Bên Không Bị Ảnh Hưởng”) trong vòng mười (10) ngày kể từ khi Bên Bị Ảnh Hưởng xác định sự kiện Bất Khả Kháng đã xảy ra.</w:t>
      </w:r>
    </w:p>
    <w:p w14:paraId="08880055" w14:textId="5A655C02" w:rsidR="00225AA2" w:rsidRPr="009F7E75" w:rsidRDefault="00D0799E" w:rsidP="009F7E7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8F6CED" w:rsidRPr="008F6CED">
        <w:rPr>
          <w:rFonts w:ascii="Fira Sans" w:hAnsi="Fira Sans" w:cstheme="majorHAnsi"/>
          <w:smallCaps/>
          <w:sz w:val="26"/>
          <w:szCs w:val="26"/>
        </w:rPr>
        <w:t>Lỗi và Thiếu sót</w:t>
      </w:r>
    </w:p>
    <w:p w14:paraId="57D98109" w14:textId="69400BED" w:rsidR="00225AA2" w:rsidRPr="00413E3C" w:rsidRDefault="00225AA2" w:rsidP="00D0799E">
      <w:pPr>
        <w:ind w:left="360"/>
        <w:contextualSpacing/>
        <w:jc w:val="both"/>
        <w:rPr>
          <w:rFonts w:ascii="Fira Sans" w:hAnsi="Fira Sans" w:cstheme="majorHAnsi"/>
          <w:sz w:val="22"/>
        </w:rPr>
      </w:pPr>
      <w:r w:rsidRPr="00225AA2">
        <w:rPr>
          <w:rFonts w:ascii="Fira Sans" w:hAnsi="Fira Sans" w:cstheme="majorHAnsi"/>
          <w:sz w:val="22"/>
        </w:rPr>
        <w:t>CARE kỳ vọng nhà cung cấp sẽ đảm bảo toàn bộ nhân lực, điều phối, hỗ trợ và nguồn lực cần thiết dựa trên báo giá của nhà cung cấp và các Yêu Cầu Công Việc (SOW) cuối cùng tương ứng. CARE sẽ không thanh toán thêm bất kỳ khoản chi phí nào cho nhà cung cấp đối với các lỗi hoặc thiếu sót trong báo giá đã gửi. Ngoại lệ duy nhất là các bổ sung, cắt giảm, và/hoặc dịch vụ tùy chọn</w:t>
      </w:r>
      <w:r w:rsidR="00452EF3">
        <w:rPr>
          <w:rFonts w:ascii="Fira Sans" w:hAnsi="Fira Sans" w:cstheme="majorHAnsi"/>
          <w:sz w:val="22"/>
        </w:rPr>
        <w:t>/bổ sung</w:t>
      </w:r>
      <w:r w:rsidRPr="00225AA2">
        <w:rPr>
          <w:rFonts w:ascii="Fira Sans" w:hAnsi="Fira Sans" w:cstheme="majorHAnsi"/>
          <w:sz w:val="22"/>
        </w:rPr>
        <w:t xml:space="preserve"> mà nhà cung cấp đã nhận được sự chấp thuận bằng văn bản từ CARE.</w:t>
      </w:r>
    </w:p>
    <w:p w14:paraId="5315CCE5" w14:textId="77777777" w:rsidR="00D0799E" w:rsidRPr="00413E3C" w:rsidRDefault="00D0799E" w:rsidP="00D0799E">
      <w:pPr>
        <w:ind w:left="360"/>
        <w:contextualSpacing/>
        <w:jc w:val="both"/>
        <w:rPr>
          <w:rFonts w:ascii="Fira Sans" w:hAnsi="Fira Sans" w:cstheme="majorHAnsi"/>
          <w:sz w:val="22"/>
        </w:rPr>
      </w:pPr>
    </w:p>
    <w:p w14:paraId="06625306" w14:textId="3C5D7007" w:rsidR="00D0799E" w:rsidRPr="00413E3C" w:rsidRDefault="00D0799E" w:rsidP="00D0799E">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F36F49" w:rsidRPr="00F36F49">
        <w:rPr>
          <w:rFonts w:ascii="Fira Sans" w:hAnsi="Fira Sans" w:cstheme="majorHAnsi"/>
          <w:smallCaps/>
          <w:sz w:val="26"/>
          <w:szCs w:val="26"/>
        </w:rPr>
        <w:t>Quyền Sở Hữu Công Việc</w:t>
      </w:r>
    </w:p>
    <w:p w14:paraId="7A6968A8" w14:textId="1BF025A6" w:rsidR="00D0799E" w:rsidRPr="00A46782" w:rsidRDefault="00A46782" w:rsidP="00A46782">
      <w:pPr>
        <w:ind w:left="360"/>
        <w:rPr>
          <w:rFonts w:ascii="Fira Sans" w:hAnsi="Fira Sans" w:cstheme="majorHAnsi"/>
          <w:sz w:val="22"/>
        </w:rPr>
      </w:pPr>
      <w:r w:rsidRPr="00A46782">
        <w:rPr>
          <w:rFonts w:ascii="Fira Sans" w:hAnsi="Fira Sans" w:cstheme="majorHAnsi"/>
          <w:sz w:val="22"/>
        </w:rPr>
        <w:t>Mọi sản phẩm được tạo ra trong quá trình đánh giá này phải là sản phẩm nguyên gốc, và không bên thứ ba nào được phép giữ bất kỳ quyền lợi nào liên quan đến sản phẩm đó. Toàn bộ quyền lợi, quyền sở hữu và quyền sử dụng sản phẩm sẽ thuộc về CARE.</w:t>
      </w:r>
    </w:p>
    <w:p w14:paraId="4EC59A2B" w14:textId="3F9CEF06" w:rsidR="00D04030" w:rsidRPr="009F7E75" w:rsidRDefault="00D0799E" w:rsidP="009F7E7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r w:rsidR="009F7E75" w:rsidRPr="009F7E75">
        <w:rPr>
          <w:rFonts w:ascii="Fira Sans" w:hAnsi="Fira Sans" w:cstheme="majorHAnsi"/>
          <w:smallCaps/>
          <w:sz w:val="26"/>
          <w:szCs w:val="26"/>
        </w:rPr>
        <w:t>Xung Đột Lợi Ích</w:t>
      </w:r>
    </w:p>
    <w:p w14:paraId="10D6F909" w14:textId="08886760" w:rsidR="00D04030" w:rsidRDefault="00D04030" w:rsidP="00D0799E">
      <w:pPr>
        <w:ind w:left="360"/>
        <w:jc w:val="both"/>
        <w:rPr>
          <w:rFonts w:ascii="Fira Sans" w:hAnsi="Fira Sans"/>
          <w:sz w:val="22"/>
          <w:szCs w:val="22"/>
        </w:rPr>
      </w:pPr>
      <w:r w:rsidRPr="00D04030">
        <w:rPr>
          <w:rFonts w:ascii="Fira Sans" w:hAnsi="Fira Sans"/>
          <w:sz w:val="22"/>
          <w:szCs w:val="22"/>
        </w:rPr>
        <w:t>CARE khuyến khích tất cả các nhà cung cấp tiềm năng chủ động tránh và ngăn chặn xung đột lợi ích bằng cách thông báo cho CARE nếu bạn, hoặc bất kỳ đơn vị liên kết hoặc nhân viên nào của bạn, đã tham gia vào việc xây dựng các yêu cầu, thiết kế, thông số kỹ thuật, ước tính chi phí và các thông tin khác được sử dụng trong RFQ này.</w:t>
      </w:r>
    </w:p>
    <w:p w14:paraId="7DC766EC" w14:textId="77777777" w:rsidR="00E13B8C" w:rsidRDefault="00E13B8C"/>
    <w:sectPr w:rsidR="00E13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218"/>
    <w:multiLevelType w:val="hybridMultilevel"/>
    <w:tmpl w:val="AEE2B072"/>
    <w:lvl w:ilvl="0" w:tplc="BA76EA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282151193">
    <w:abstractNumId w:val="2"/>
  </w:num>
  <w:num w:numId="2" w16cid:durableId="1395667541">
    <w:abstractNumId w:val="1"/>
  </w:num>
  <w:num w:numId="3" w16cid:durableId="521477346">
    <w:abstractNumId w:val="3"/>
  </w:num>
  <w:num w:numId="4" w16cid:durableId="204586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F0"/>
    <w:rsid w:val="000404FC"/>
    <w:rsid w:val="00050156"/>
    <w:rsid w:val="00073249"/>
    <w:rsid w:val="00085AB9"/>
    <w:rsid w:val="000905CC"/>
    <w:rsid w:val="0009643F"/>
    <w:rsid w:val="000B2F34"/>
    <w:rsid w:val="001528E1"/>
    <w:rsid w:val="00202C95"/>
    <w:rsid w:val="00225AA2"/>
    <w:rsid w:val="002E20B4"/>
    <w:rsid w:val="003250ED"/>
    <w:rsid w:val="00365E5B"/>
    <w:rsid w:val="00376C40"/>
    <w:rsid w:val="00377994"/>
    <w:rsid w:val="003D13B6"/>
    <w:rsid w:val="003F761C"/>
    <w:rsid w:val="0040663F"/>
    <w:rsid w:val="00452EF3"/>
    <w:rsid w:val="0045419E"/>
    <w:rsid w:val="00497403"/>
    <w:rsid w:val="00547C82"/>
    <w:rsid w:val="00555122"/>
    <w:rsid w:val="005C4B6F"/>
    <w:rsid w:val="006155FD"/>
    <w:rsid w:val="006640AD"/>
    <w:rsid w:val="006771CC"/>
    <w:rsid w:val="006A14D4"/>
    <w:rsid w:val="006B11AC"/>
    <w:rsid w:val="006E1CB6"/>
    <w:rsid w:val="00706FEC"/>
    <w:rsid w:val="00732E3E"/>
    <w:rsid w:val="00744D6A"/>
    <w:rsid w:val="00754B3A"/>
    <w:rsid w:val="007551FB"/>
    <w:rsid w:val="00770ABF"/>
    <w:rsid w:val="007D2226"/>
    <w:rsid w:val="00857E9C"/>
    <w:rsid w:val="00883AF6"/>
    <w:rsid w:val="00891C6D"/>
    <w:rsid w:val="008C504E"/>
    <w:rsid w:val="008E4B84"/>
    <w:rsid w:val="008F6CED"/>
    <w:rsid w:val="0091272A"/>
    <w:rsid w:val="00994E38"/>
    <w:rsid w:val="009A31F6"/>
    <w:rsid w:val="009B05EA"/>
    <w:rsid w:val="009C6AD8"/>
    <w:rsid w:val="009E520C"/>
    <w:rsid w:val="009F3D7D"/>
    <w:rsid w:val="009F7E75"/>
    <w:rsid w:val="00A46782"/>
    <w:rsid w:val="00A911F1"/>
    <w:rsid w:val="00A96075"/>
    <w:rsid w:val="00AD19B6"/>
    <w:rsid w:val="00B3398B"/>
    <w:rsid w:val="00B67D69"/>
    <w:rsid w:val="00BF4307"/>
    <w:rsid w:val="00C15DF0"/>
    <w:rsid w:val="00C605F6"/>
    <w:rsid w:val="00C669AA"/>
    <w:rsid w:val="00CB54DC"/>
    <w:rsid w:val="00D04030"/>
    <w:rsid w:val="00D0799E"/>
    <w:rsid w:val="00DE6E99"/>
    <w:rsid w:val="00DF5BA6"/>
    <w:rsid w:val="00E13B8C"/>
    <w:rsid w:val="00E25F72"/>
    <w:rsid w:val="00F23F66"/>
    <w:rsid w:val="00F36F49"/>
    <w:rsid w:val="00FC7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FC0B"/>
  <w15:chartTrackingRefBased/>
  <w15:docId w15:val="{19B7E43C-B9AC-438D-BCB0-8A922155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F0"/>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C15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DF0"/>
    <w:rPr>
      <w:rFonts w:eastAsiaTheme="majorEastAsia" w:cstheme="majorBidi"/>
      <w:color w:val="272727" w:themeColor="text1" w:themeTint="D8"/>
    </w:rPr>
  </w:style>
  <w:style w:type="paragraph" w:styleId="Title">
    <w:name w:val="Title"/>
    <w:basedOn w:val="Normal"/>
    <w:next w:val="Normal"/>
    <w:link w:val="TitleChar"/>
    <w:uiPriority w:val="10"/>
    <w:qFormat/>
    <w:rsid w:val="00C15D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DF0"/>
    <w:pPr>
      <w:spacing w:before="160"/>
      <w:jc w:val="center"/>
    </w:pPr>
    <w:rPr>
      <w:i/>
      <w:iCs/>
      <w:color w:val="404040" w:themeColor="text1" w:themeTint="BF"/>
    </w:rPr>
  </w:style>
  <w:style w:type="character" w:customStyle="1" w:styleId="QuoteChar">
    <w:name w:val="Quote Char"/>
    <w:basedOn w:val="DefaultParagraphFont"/>
    <w:link w:val="Quote"/>
    <w:uiPriority w:val="29"/>
    <w:rsid w:val="00C15DF0"/>
    <w:rPr>
      <w:i/>
      <w:iCs/>
      <w:color w:val="404040" w:themeColor="text1" w:themeTint="BF"/>
    </w:rPr>
  </w:style>
  <w:style w:type="paragraph" w:styleId="ListParagraph">
    <w:name w:val="List Paragraph"/>
    <w:basedOn w:val="Normal"/>
    <w:uiPriority w:val="34"/>
    <w:qFormat/>
    <w:rsid w:val="00C15DF0"/>
    <w:pPr>
      <w:ind w:left="720"/>
      <w:contextualSpacing/>
    </w:pPr>
  </w:style>
  <w:style w:type="character" w:styleId="IntenseEmphasis">
    <w:name w:val="Intense Emphasis"/>
    <w:basedOn w:val="DefaultParagraphFont"/>
    <w:uiPriority w:val="21"/>
    <w:qFormat/>
    <w:rsid w:val="00C15DF0"/>
    <w:rPr>
      <w:i/>
      <w:iCs/>
      <w:color w:val="0F4761" w:themeColor="accent1" w:themeShade="BF"/>
    </w:rPr>
  </w:style>
  <w:style w:type="paragraph" w:styleId="IntenseQuote">
    <w:name w:val="Intense Quote"/>
    <w:basedOn w:val="Normal"/>
    <w:next w:val="Normal"/>
    <w:link w:val="IntenseQuoteChar"/>
    <w:uiPriority w:val="30"/>
    <w:qFormat/>
    <w:rsid w:val="00C15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DF0"/>
    <w:rPr>
      <w:i/>
      <w:iCs/>
      <w:color w:val="0F4761" w:themeColor="accent1" w:themeShade="BF"/>
    </w:rPr>
  </w:style>
  <w:style w:type="character" w:styleId="IntenseReference">
    <w:name w:val="Intense Reference"/>
    <w:basedOn w:val="DefaultParagraphFont"/>
    <w:uiPriority w:val="32"/>
    <w:qFormat/>
    <w:rsid w:val="00C15DF0"/>
    <w:rPr>
      <w:b/>
      <w:bCs/>
      <w:smallCaps/>
      <w:color w:val="0F4761" w:themeColor="accent1" w:themeShade="BF"/>
      <w:spacing w:val="5"/>
    </w:rPr>
  </w:style>
  <w:style w:type="table" w:styleId="TableGrid">
    <w:name w:val="Table Grid"/>
    <w:basedOn w:val="TableNormal"/>
    <w:rsid w:val="00C15DF0"/>
    <w:pPr>
      <w:spacing w:after="0" w:line="240" w:lineRule="auto"/>
    </w:pPr>
    <w:rPr>
      <w:rFonts w:ascii="Times New Roman" w:eastAsia="Times New Roman" w:hAnsi="Times New Roman" w:cs="Times New Roman"/>
      <w:kern w:val="0"/>
      <w:sz w:val="20"/>
      <w:szCs w:val="20"/>
      <w:lang w:val="en-PH"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9198">
      <w:bodyDiv w:val="1"/>
      <w:marLeft w:val="0"/>
      <w:marRight w:val="0"/>
      <w:marTop w:val="0"/>
      <w:marBottom w:val="0"/>
      <w:divBdr>
        <w:top w:val="none" w:sz="0" w:space="0" w:color="auto"/>
        <w:left w:val="none" w:sz="0" w:space="0" w:color="auto"/>
        <w:bottom w:val="none" w:sz="0" w:space="0" w:color="auto"/>
        <w:right w:val="none" w:sz="0" w:space="0" w:color="auto"/>
      </w:divBdr>
    </w:div>
    <w:div w:id="488256185">
      <w:bodyDiv w:val="1"/>
      <w:marLeft w:val="0"/>
      <w:marRight w:val="0"/>
      <w:marTop w:val="0"/>
      <w:marBottom w:val="0"/>
      <w:divBdr>
        <w:top w:val="none" w:sz="0" w:space="0" w:color="auto"/>
        <w:left w:val="none" w:sz="0" w:space="0" w:color="auto"/>
        <w:bottom w:val="none" w:sz="0" w:space="0" w:color="auto"/>
        <w:right w:val="none" w:sz="0" w:space="0" w:color="auto"/>
      </w:divBdr>
    </w:div>
    <w:div w:id="745997295">
      <w:bodyDiv w:val="1"/>
      <w:marLeft w:val="0"/>
      <w:marRight w:val="0"/>
      <w:marTop w:val="0"/>
      <w:marBottom w:val="0"/>
      <w:divBdr>
        <w:top w:val="none" w:sz="0" w:space="0" w:color="auto"/>
        <w:left w:val="none" w:sz="0" w:space="0" w:color="auto"/>
        <w:bottom w:val="none" w:sz="0" w:space="0" w:color="auto"/>
        <w:right w:val="none" w:sz="0" w:space="0" w:color="auto"/>
      </w:divBdr>
    </w:div>
    <w:div w:id="882059189">
      <w:bodyDiv w:val="1"/>
      <w:marLeft w:val="0"/>
      <w:marRight w:val="0"/>
      <w:marTop w:val="0"/>
      <w:marBottom w:val="0"/>
      <w:divBdr>
        <w:top w:val="none" w:sz="0" w:space="0" w:color="auto"/>
        <w:left w:val="none" w:sz="0" w:space="0" w:color="auto"/>
        <w:bottom w:val="none" w:sz="0" w:space="0" w:color="auto"/>
        <w:right w:val="none" w:sz="0" w:space="0" w:color="auto"/>
      </w:divBdr>
    </w:div>
    <w:div w:id="948665429">
      <w:bodyDiv w:val="1"/>
      <w:marLeft w:val="0"/>
      <w:marRight w:val="0"/>
      <w:marTop w:val="0"/>
      <w:marBottom w:val="0"/>
      <w:divBdr>
        <w:top w:val="none" w:sz="0" w:space="0" w:color="auto"/>
        <w:left w:val="none" w:sz="0" w:space="0" w:color="auto"/>
        <w:bottom w:val="none" w:sz="0" w:space="0" w:color="auto"/>
        <w:right w:val="none" w:sz="0" w:space="0" w:color="auto"/>
      </w:divBdr>
    </w:div>
    <w:div w:id="1805849474">
      <w:bodyDiv w:val="1"/>
      <w:marLeft w:val="0"/>
      <w:marRight w:val="0"/>
      <w:marTop w:val="0"/>
      <w:marBottom w:val="0"/>
      <w:divBdr>
        <w:top w:val="none" w:sz="0" w:space="0" w:color="auto"/>
        <w:left w:val="none" w:sz="0" w:space="0" w:color="auto"/>
        <w:bottom w:val="none" w:sz="0" w:space="0" w:color="auto"/>
        <w:right w:val="none" w:sz="0" w:space="0" w:color="auto"/>
      </w:divBdr>
    </w:div>
    <w:div w:id="1832258119">
      <w:bodyDiv w:val="1"/>
      <w:marLeft w:val="0"/>
      <w:marRight w:val="0"/>
      <w:marTop w:val="0"/>
      <w:marBottom w:val="0"/>
      <w:divBdr>
        <w:top w:val="none" w:sz="0" w:space="0" w:color="auto"/>
        <w:left w:val="none" w:sz="0" w:space="0" w:color="auto"/>
        <w:bottom w:val="none" w:sz="0" w:space="0" w:color="auto"/>
        <w:right w:val="none" w:sz="0" w:space="0" w:color="auto"/>
      </w:divBdr>
    </w:div>
    <w:div w:id="1878816462">
      <w:bodyDiv w:val="1"/>
      <w:marLeft w:val="0"/>
      <w:marRight w:val="0"/>
      <w:marTop w:val="0"/>
      <w:marBottom w:val="0"/>
      <w:divBdr>
        <w:top w:val="none" w:sz="0" w:space="0" w:color="auto"/>
        <w:left w:val="none" w:sz="0" w:space="0" w:color="auto"/>
        <w:bottom w:val="none" w:sz="0" w:space="0" w:color="auto"/>
        <w:right w:val="none" w:sz="0" w:space="0" w:color="auto"/>
      </w:divBdr>
    </w:div>
    <w:div w:id="20889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C98E89FA-D2E4-42E2-ACA8-E7E096E33BFD}">
  <ds:schemaRefs>
    <ds:schemaRef ds:uri="http://schemas.microsoft.com/sharepoint/v3/contenttype/forms"/>
  </ds:schemaRefs>
</ds:datastoreItem>
</file>

<file path=customXml/itemProps2.xml><?xml version="1.0" encoding="utf-8"?>
<ds:datastoreItem xmlns:ds="http://schemas.openxmlformats.org/officeDocument/2006/customXml" ds:itemID="{64C6981B-EB8C-4E78-B763-E0F34CE8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F93C3-A103-4E0B-AECB-0B2892AB00BB}">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Trinh Thi Hong</dc:creator>
  <cp:keywords/>
  <dc:description/>
  <cp:lastModifiedBy>Windows User</cp:lastModifiedBy>
  <cp:revision>2</cp:revision>
  <dcterms:created xsi:type="dcterms:W3CDTF">2024-10-09T10:10:00Z</dcterms:created>
  <dcterms:modified xsi:type="dcterms:W3CDTF">2024-10-09T10:10:00Z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MediaServiceImageTags">
    <vt:lpwstr/>
  </property>
</Properties>
</file>